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DB" w:rsidRPr="002B29DB" w:rsidRDefault="002B29DB" w:rsidP="002B29DB">
      <w:pPr>
        <w:spacing w:after="0" w:line="240" w:lineRule="auto"/>
        <w:rPr>
          <w:rFonts w:ascii="Times New Roman" w:eastAsia="Times New Roman" w:hAnsi="Times New Roman" w:cs="Times New Roman"/>
          <w:sz w:val="24"/>
          <w:szCs w:val="24"/>
          <w:lang w:eastAsia="tr-TR"/>
        </w:rPr>
      </w:pPr>
      <w:r w:rsidRPr="002B29DB">
        <w:rPr>
          <w:rFonts w:ascii="Arial" w:eastAsia="Times New Roman" w:hAnsi="Arial" w:cs="Arial"/>
          <w:color w:val="1C283D"/>
          <w:sz w:val="15"/>
          <w:szCs w:val="15"/>
          <w:shd w:val="clear" w:color="auto" w:fill="FFFFFF"/>
          <w:lang w:eastAsia="tr-TR"/>
        </w:rPr>
        <w:t>Resmî Gazete Tarihi: 01.03.2019 Resmî Gazete Sayısı: 30701</w:t>
      </w:r>
      <w:r w:rsidRPr="002B29DB">
        <w:rPr>
          <w:rFonts w:ascii="Arial" w:eastAsia="Times New Roman" w:hAnsi="Arial" w:cs="Arial"/>
          <w:color w:val="1C283D"/>
          <w:sz w:val="15"/>
          <w:szCs w:val="15"/>
          <w:lang w:eastAsia="tr-TR"/>
        </w:rPr>
        <w:br/>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bookmarkStart w:id="0" w:name="_GoBack"/>
      <w:r w:rsidRPr="002B29DB">
        <w:rPr>
          <w:rFonts w:ascii="Calibri" w:eastAsia="Times New Roman" w:hAnsi="Calibri" w:cs="Calibri"/>
          <w:b/>
          <w:bCs/>
          <w:color w:val="000000"/>
          <w:lang w:eastAsia="tr-TR"/>
        </w:rPr>
        <w:t>TÜTÜN MAMULLERİNİN ÜRETİM ŞEKLİNE, ETİKETLENMESİNE VE</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DENETLENMESİNE İLİŞKİN USUL VE ESASLAR</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HAKKINDA YÖNETMELİK</w:t>
      </w:r>
    </w:p>
    <w:bookmarkEnd w:id="0"/>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BİRİNCİ BÖLÜM</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Amaç, Kapsam, Dayanak ve Tanımlar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Amaç</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 –</w:t>
      </w:r>
      <w:r w:rsidRPr="002B29DB">
        <w:rPr>
          <w:rFonts w:ascii="Calibri" w:eastAsia="Times New Roman" w:hAnsi="Calibri" w:cs="Calibri"/>
          <w:color w:val="000000"/>
          <w:lang w:eastAsia="tr-TR"/>
        </w:rPr>
        <w:t> (1) Bu Yönetmeliğin amacı; insan sağlığını esas alarak, tütün mamullerinin çeşitli şekillerde tüketiminden kaynaklanan kamusal, toplumsal ya da tıbbi nitelikteki her türlü zararlı etkilerini önlemeye yönelik tedbirler çerçevesinde, sigaralar için azami zifir, nikotin ve karbon monoksit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seviyeleri dahil olmak üzere tütün mamullerinin girdi, emisyon ve raporlama yükümlülükleri ile tütün mamullerinin, birim paketi ve </w:t>
      </w:r>
      <w:proofErr w:type="spellStart"/>
      <w:r w:rsidRPr="002B29DB">
        <w:rPr>
          <w:rFonts w:ascii="Calibri" w:eastAsia="Times New Roman" w:hAnsi="Calibri" w:cs="Calibri"/>
          <w:color w:val="000000"/>
          <w:lang w:eastAsia="tr-TR"/>
        </w:rPr>
        <w:t>grupmanıüzerindeki</w:t>
      </w:r>
      <w:proofErr w:type="spellEnd"/>
      <w:r w:rsidRPr="002B29DB">
        <w:rPr>
          <w:rFonts w:ascii="Calibri" w:eastAsia="Times New Roman" w:hAnsi="Calibri" w:cs="Calibri"/>
          <w:color w:val="000000"/>
          <w:lang w:eastAsia="tr-TR"/>
        </w:rPr>
        <w:t xml:space="preserve"> sağlık uyarıları dahil olmak üzere aynı şekilde tasarlanmış düz ve standart biçimde etiketlenmesini, paketlenmesini ve güvenlik özelliklerini belirlemektir.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Kapsam</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2 –</w:t>
      </w:r>
      <w:r w:rsidRPr="002B29DB">
        <w:rPr>
          <w:rFonts w:ascii="Calibri" w:eastAsia="Times New Roman" w:hAnsi="Calibri" w:cs="Calibri"/>
          <w:color w:val="000000"/>
          <w:lang w:eastAsia="tr-TR"/>
        </w:rPr>
        <w:t> (1) Bu Yönetmelik, tütün mamullerinin girdi,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raporlama, etiketleme, paketleme ve güvenlik özellikleri de dahil olmak üzere tütün mamullerinin üretim şekli ve piyasaya arzına ilişkin usul ve esasları kapsar.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Dayanak</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b/>
          <w:bCs/>
          <w:color w:val="000000"/>
          <w:lang w:eastAsia="tr-TR"/>
        </w:rPr>
        <w:t>MADDE 3 – </w:t>
      </w:r>
      <w:r w:rsidRPr="002B29DB">
        <w:rPr>
          <w:rFonts w:ascii="Calibri" w:eastAsia="Times New Roman" w:hAnsi="Calibri" w:cs="Calibri"/>
          <w:color w:val="000000"/>
          <w:lang w:eastAsia="tr-TR"/>
        </w:rPr>
        <w:t>(1) Bu Yönetmelik, 7/11/1996 tarihli ve 4207 sayılı Tütün Ürünlerinin Zararlarının Önlenmesi ve Kontrolü Hakkında Kanun, 29/6/2001 tarihli ve 4703 sayılı Ürünlere İlişkin Teknik Mevzuatın Hazırlanması ve Uygulanmasına Dair Kanun, 3/1/2002 tarihli ve 4733 sayılı Tütün, Tütün Mamulleri ve Alkol Piyasasının Düzenlenmesine Dair Kanun ve 25/11/2004 tarihli ve 5261 sayılı Dünya Sağlık Örgütü Tütün Kontrolü Çerçeve Sözleşmesinin Onaylanmasının Uygun Bulunduğuna Dair Kanuna dayanılarak hazırlanmıştır.</w:t>
      </w:r>
      <w:proofErr w:type="gramEnd"/>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Tanımlar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4 – </w:t>
      </w:r>
      <w:r w:rsidRPr="002B29DB">
        <w:rPr>
          <w:rFonts w:ascii="Calibri" w:eastAsia="Times New Roman" w:hAnsi="Calibri" w:cs="Calibri"/>
          <w:color w:val="000000"/>
          <w:lang w:eastAsia="tr-TR"/>
        </w:rPr>
        <w:t>(1) Bu Yönetmelikte geçen;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Ağızdan kullanım için tütün: İçmek ya da çiğnemek amaçlı olanların dışında, tamamen veya kısmen tütünden mamul, toz ya da parçacık halinde ya da bunların herhangi bir bileşimi biçiminde, genellikle tek kullanımlık torba ya da gözenekli torba şeklinde ambalajı olan ağızdan kullanıma yönelik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Aroma verici: Koku ve/veya tat veren bir katkı maddesini,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Azami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seviyesi: Bir tütün mamulündeki emisyonların sıfır dahil olmak üzere miligram olarak ölçülen azami madde miktarını,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Bağımlılık yapıcılık: Bir maddenin, tipik olarak bir ödül aşılayarak veya yoksunluk belirtilerinin rahatlamasını sağlayarak veya her ikisini de yaparak, bireyin davranışını kontrol etme becerisini etkileyen bir durum olan bağımlılığa yol açma yönünde farmakolojik potansiyelini,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d) Bakanlık: Tarım ve Orman Bakanlığını,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e) Birim paket: Ek şeffaf ambalaj hariç olmak üzere, tütün mamullerinin piyasaya arzında kullanılan herhangi bir malzemeden yapılmış en küçük ambalajı,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f) Birleşik sağlık uyarısı: Bırakma bilgisi, bir uyarı metni ve ilgili fotoğraf, resim veya çizimin herhangi birinin birleşiminden oluşan sağlık uyarısını,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g) Dış ambalaj: Ek şeffaf ambalaj hariç olmak üzere, tütün mamullerinin piyasaya arz edildiği birim paketi veya aynı mamulat çeşidi bazında birden fazla birim paketin konulduğu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ambalajını,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ğ) Ek şeffaf ambalaj: Piyasaya arz edilen tütün mamullerinin birim paket ve/veya </w:t>
      </w:r>
      <w:proofErr w:type="spellStart"/>
      <w:r w:rsidRPr="002B29DB">
        <w:rPr>
          <w:rFonts w:ascii="Calibri" w:eastAsia="Times New Roman" w:hAnsi="Calibri" w:cs="Calibri"/>
          <w:color w:val="000000"/>
          <w:lang w:eastAsia="tr-TR"/>
        </w:rPr>
        <w:t>grupmanlarının</w:t>
      </w:r>
      <w:proofErr w:type="spellEnd"/>
      <w:r w:rsidRPr="002B29DB">
        <w:rPr>
          <w:rFonts w:ascii="Calibri" w:eastAsia="Times New Roman" w:hAnsi="Calibri" w:cs="Calibri"/>
          <w:color w:val="000000"/>
          <w:lang w:eastAsia="tr-TR"/>
        </w:rPr>
        <w:t> üzerinde yer alan, etiketleme bilgilerinin görünürlüğünü ve okunurluğunu engellemeyen şeffaf ambalajı,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h) Emisyonlar: Bir tütün mamulü amaçlandığı şekilde tüketildiğinde ya da kullanıldığında salınan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ı) Girdi: Tütün, katkı maddeleri ile kağıt, filtre, kapsül, mürekkep ve yapıştırıcılar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nihai tütün mamulünde bulunan her türlü maddeyi veya ögeyi,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i)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Ek şeffaf ambalaj hariç olmak üzere, içerisine aynı marka ve çeşit bazında birden fazla tütün mamulü birim paketi konularak perakende satışa sunulan herhangi bir malzemeden yapılmış ambalajı,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j) İç ambalaj: İçine mamul konularak birim pakete yerleştirilen ambalajı,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k) İçimlik tütün mamulü: Sigara, puro,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xml:space="preserve">, sarmalık kıyılmış tütün mamulü,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tütün mamulü ve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l) Karakterize edici </w:t>
      </w:r>
      <w:proofErr w:type="gramStart"/>
      <w:r w:rsidRPr="002B29DB">
        <w:rPr>
          <w:rFonts w:ascii="Calibri" w:eastAsia="Times New Roman" w:hAnsi="Calibri" w:cs="Calibri"/>
          <w:color w:val="000000"/>
          <w:lang w:eastAsia="tr-TR"/>
        </w:rPr>
        <w:t>aroma</w:t>
      </w:r>
      <w:proofErr w:type="gramEnd"/>
      <w:r w:rsidRPr="002B29DB">
        <w:rPr>
          <w:rFonts w:ascii="Calibri" w:eastAsia="Times New Roman" w:hAnsi="Calibri" w:cs="Calibri"/>
          <w:color w:val="000000"/>
          <w:lang w:eastAsia="tr-TR"/>
        </w:rPr>
        <w:t>: Tütün mamulünün kullanımından önce veya kullanımı esnasında </w:t>
      </w:r>
      <w:proofErr w:type="spellStart"/>
      <w:r w:rsidRPr="002B29DB">
        <w:rPr>
          <w:rFonts w:ascii="Calibri" w:eastAsia="Times New Roman" w:hAnsi="Calibri" w:cs="Calibri"/>
          <w:color w:val="000000"/>
          <w:lang w:eastAsia="tr-TR"/>
        </w:rPr>
        <w:t>farkedilen</w:t>
      </w:r>
      <w:proofErr w:type="spellEnd"/>
      <w:r w:rsidRPr="002B29DB">
        <w:rPr>
          <w:rFonts w:ascii="Calibri" w:eastAsia="Times New Roman" w:hAnsi="Calibri" w:cs="Calibri"/>
          <w:color w:val="000000"/>
          <w:lang w:eastAsia="tr-TR"/>
        </w:rPr>
        <w:t>; meyve, baharat, ot, alkol, şeker, mentol veya vanilya dahil olmak üzere ancak bunlarla sınırlı olmayan, bir katkı maddesinden veya katkı maddeleri birleşiminden kaynaklanan, tütünün kendi aroması dışında fark edilebilen bir koku veya tadı,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m) Katkı maddesi: Tütün, birim paket ve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tütün mamulünü oluşturan her bir </w:t>
      </w:r>
      <w:proofErr w:type="spellStart"/>
      <w:r w:rsidRPr="002B29DB">
        <w:rPr>
          <w:rFonts w:ascii="Calibri" w:eastAsia="Times New Roman" w:hAnsi="Calibri" w:cs="Calibri"/>
          <w:color w:val="000000"/>
          <w:lang w:eastAsia="tr-TR"/>
        </w:rPr>
        <w:t>ögeyeeklenen</w:t>
      </w:r>
      <w:proofErr w:type="spellEnd"/>
      <w:r w:rsidRPr="002B29DB">
        <w:rPr>
          <w:rFonts w:ascii="Calibri" w:eastAsia="Times New Roman" w:hAnsi="Calibri" w:cs="Calibri"/>
          <w:color w:val="000000"/>
          <w:lang w:eastAsia="tr-TR"/>
        </w:rPr>
        <w:t xml:space="preserve"> tütün dışındaki maddeyi,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n) Koli: Birden fazla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konulduğu tütün mamulü kutularını,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o) Komisyon: Avrupa Komisyonunu,</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ö)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tütün mamulü: Bir yanma süreci ile tüketilen ve tüttürme yoluyla münhasıran nargileyle içilen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p) Nikotin: </w:t>
      </w:r>
      <w:proofErr w:type="spellStart"/>
      <w:r w:rsidRPr="002B29DB">
        <w:rPr>
          <w:rFonts w:ascii="Calibri" w:eastAsia="Times New Roman" w:hAnsi="Calibri" w:cs="Calibri"/>
          <w:color w:val="000000"/>
          <w:lang w:eastAsia="tr-TR"/>
        </w:rPr>
        <w:t>Nikotinsel</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alkaloidleri</w:t>
      </w:r>
      <w:proofErr w:type="spellEnd"/>
      <w:r w:rsidRPr="002B29DB">
        <w:rPr>
          <w:rFonts w:ascii="Calibri" w:eastAsia="Times New Roman" w:hAnsi="Calibri" w:cs="Calibri"/>
          <w:color w:val="000000"/>
          <w:lang w:eastAsia="tr-TR"/>
        </w:rPr>
        <w:t>,</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r)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tütün mamulü: Bir yanma süreci ile tüketilen ve tüttürme yoluyla münhasıran pipoyla içilen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s) Piyasaya arz: Mamullerin tedarik veya kullanım amacıyla piyasada yer alması için yapılan ilk faaliyeti,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ş) Poşet paket: Ağız kısmı katlanarak, kilitlenerek, yapıştırılarak ya da benzeri şekilde kapanan dikdörtgen veya kese şeklinde paketi,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t) Puro: Dolguluk tütün üzerine önce iç </w:t>
      </w:r>
      <w:proofErr w:type="spellStart"/>
      <w:r w:rsidRPr="002B29DB">
        <w:rPr>
          <w:rFonts w:ascii="Calibri" w:eastAsia="Times New Roman" w:hAnsi="Calibri" w:cs="Calibri"/>
          <w:color w:val="000000"/>
          <w:lang w:eastAsia="tr-TR"/>
        </w:rPr>
        <w:t>sargılık</w:t>
      </w:r>
      <w:proofErr w:type="spellEnd"/>
      <w:r w:rsidRPr="002B29DB">
        <w:rPr>
          <w:rFonts w:ascii="Calibri" w:eastAsia="Times New Roman" w:hAnsi="Calibri" w:cs="Calibri"/>
          <w:color w:val="000000"/>
          <w:lang w:eastAsia="tr-TR"/>
        </w:rPr>
        <w:t xml:space="preserve"> sonra da dış </w:t>
      </w:r>
      <w:proofErr w:type="spellStart"/>
      <w:r w:rsidRPr="002B29DB">
        <w:rPr>
          <w:rFonts w:ascii="Calibri" w:eastAsia="Times New Roman" w:hAnsi="Calibri" w:cs="Calibri"/>
          <w:color w:val="000000"/>
          <w:lang w:eastAsia="tr-TR"/>
        </w:rPr>
        <w:t>sargılık</w:t>
      </w:r>
      <w:proofErr w:type="spellEnd"/>
      <w:r w:rsidRPr="002B29DB">
        <w:rPr>
          <w:rFonts w:ascii="Calibri" w:eastAsia="Times New Roman" w:hAnsi="Calibri" w:cs="Calibri"/>
          <w:color w:val="000000"/>
          <w:lang w:eastAsia="tr-TR"/>
        </w:rPr>
        <w:t xml:space="preserve"> tütünün sarılması sonrasında elde edilen, varsa ağızlık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kütlesi en az 3 gram en çok 25 gram olan, bir yanma süreci ile tüketilen ve tüttürme yoluyla içilen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u) Sağlık uyarısı: Tütün mamulünün insan sağlığına olumsuz etkileri veya tüketiminden kaynaklanan istenmeyen sonuçları ile ilgili metin uyarıları, birleşik sağlık uyarıları, genel uyarılar ve bilgi mesajları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bu Yönetmelikte yer alan her bir uyarıyı,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ü) Sarmalık kıyılmış tütün mamulü: Sigara yapmak için üretilen ve tüketiciler tarafından yaprak sigara </w:t>
      </w:r>
      <w:proofErr w:type="gramStart"/>
      <w:r w:rsidRPr="002B29DB">
        <w:rPr>
          <w:rFonts w:ascii="Calibri" w:eastAsia="Times New Roman" w:hAnsi="Calibri" w:cs="Calibri"/>
          <w:color w:val="000000"/>
          <w:lang w:eastAsia="tr-TR"/>
        </w:rPr>
        <w:t>kağıdına</w:t>
      </w:r>
      <w:proofErr w:type="gramEnd"/>
      <w:r w:rsidRPr="002B29DB">
        <w:rPr>
          <w:rFonts w:ascii="Calibri" w:eastAsia="Times New Roman" w:hAnsi="Calibri" w:cs="Calibri"/>
          <w:color w:val="000000"/>
          <w:lang w:eastAsia="tr-TR"/>
        </w:rPr>
        <w:t> sarmak ya da </w:t>
      </w:r>
      <w:proofErr w:type="spellStart"/>
      <w:r w:rsidRPr="002B29DB">
        <w:rPr>
          <w:rFonts w:ascii="Calibri" w:eastAsia="Times New Roman" w:hAnsi="Calibri" w:cs="Calibri"/>
          <w:color w:val="000000"/>
          <w:lang w:eastAsia="tr-TR"/>
        </w:rPr>
        <w:t>makarona</w:t>
      </w:r>
      <w:proofErr w:type="spellEnd"/>
      <w:r w:rsidRPr="002B29DB">
        <w:rPr>
          <w:rFonts w:ascii="Calibri" w:eastAsia="Times New Roman" w:hAnsi="Calibri" w:cs="Calibri"/>
          <w:color w:val="000000"/>
          <w:lang w:eastAsia="tr-TR"/>
        </w:rPr>
        <w:t> doldurmak suretiyle bir yanma süreci ile tüketilerek tüttürme yoluyla içilen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v) Sigara: Tütünün kıyılarak sigara </w:t>
      </w:r>
      <w:proofErr w:type="gramStart"/>
      <w:r w:rsidRPr="002B29DB">
        <w:rPr>
          <w:rFonts w:ascii="Calibri" w:eastAsia="Times New Roman" w:hAnsi="Calibri" w:cs="Calibri"/>
          <w:color w:val="000000"/>
          <w:lang w:eastAsia="tr-TR"/>
        </w:rPr>
        <w:t>kağıdına</w:t>
      </w:r>
      <w:proofErr w:type="gramEnd"/>
      <w:r w:rsidRPr="002B29DB">
        <w:rPr>
          <w:rFonts w:ascii="Calibri" w:eastAsia="Times New Roman" w:hAnsi="Calibri" w:cs="Calibri"/>
          <w:color w:val="000000"/>
          <w:lang w:eastAsia="tr-TR"/>
        </w:rPr>
        <w:t> sarılması suretiyle filtreli ya da filtresiz üretilen, bir yanma süreci ile tüketilen ve tüttürme yoluyla içilen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y)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xml:space="preserve">: Dolguluk tütün üzerine önce iç </w:t>
      </w:r>
      <w:proofErr w:type="spellStart"/>
      <w:r w:rsidRPr="002B29DB">
        <w:rPr>
          <w:rFonts w:ascii="Calibri" w:eastAsia="Times New Roman" w:hAnsi="Calibri" w:cs="Calibri"/>
          <w:color w:val="000000"/>
          <w:lang w:eastAsia="tr-TR"/>
        </w:rPr>
        <w:t>sargılık</w:t>
      </w:r>
      <w:proofErr w:type="spellEnd"/>
      <w:r w:rsidRPr="002B29DB">
        <w:rPr>
          <w:rFonts w:ascii="Calibri" w:eastAsia="Times New Roman" w:hAnsi="Calibri" w:cs="Calibri"/>
          <w:color w:val="000000"/>
          <w:lang w:eastAsia="tr-TR"/>
        </w:rPr>
        <w:t xml:space="preserve"> sonra da dış </w:t>
      </w:r>
      <w:proofErr w:type="spellStart"/>
      <w:r w:rsidRPr="002B29DB">
        <w:rPr>
          <w:rFonts w:ascii="Calibri" w:eastAsia="Times New Roman" w:hAnsi="Calibri" w:cs="Calibri"/>
          <w:color w:val="000000"/>
          <w:lang w:eastAsia="tr-TR"/>
        </w:rPr>
        <w:t>sargılık</w:t>
      </w:r>
      <w:proofErr w:type="spellEnd"/>
      <w:r w:rsidRPr="002B29DB">
        <w:rPr>
          <w:rFonts w:ascii="Calibri" w:eastAsia="Times New Roman" w:hAnsi="Calibri" w:cs="Calibri"/>
          <w:color w:val="000000"/>
          <w:lang w:eastAsia="tr-TR"/>
        </w:rPr>
        <w:t xml:space="preserve"> tütünün sarılması sonrasında elde edilen, varsa ağızlık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kütlesi 3 gramdan az olan, bir yanma süreci ile tüketilen ve tüttürme yoluyla içilen tütün mamulünü,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z) </w:t>
      </w:r>
      <w:proofErr w:type="spellStart"/>
      <w:r w:rsidRPr="002B29DB">
        <w:rPr>
          <w:rFonts w:ascii="Calibri" w:eastAsia="Times New Roman" w:hAnsi="Calibri" w:cs="Calibri"/>
          <w:color w:val="000000"/>
          <w:lang w:eastAsia="tr-TR"/>
        </w:rPr>
        <w:t>Toksisite</w:t>
      </w:r>
      <w:proofErr w:type="spellEnd"/>
      <w:r w:rsidRPr="002B29DB">
        <w:rPr>
          <w:rFonts w:ascii="Calibri" w:eastAsia="Times New Roman" w:hAnsi="Calibri" w:cs="Calibri"/>
          <w:color w:val="000000"/>
          <w:lang w:eastAsia="tr-TR"/>
        </w:rPr>
        <w:t>: Bir maddenin, genellikle tekrarlanan veya sürekli tüketim veya </w:t>
      </w:r>
      <w:proofErr w:type="spellStart"/>
      <w:r w:rsidRPr="002B29DB">
        <w:rPr>
          <w:rFonts w:ascii="Calibri" w:eastAsia="Times New Roman" w:hAnsi="Calibri" w:cs="Calibri"/>
          <w:color w:val="000000"/>
          <w:lang w:eastAsia="tr-TR"/>
        </w:rPr>
        <w:t>maruziyet</w:t>
      </w:r>
      <w:proofErr w:type="spellEnd"/>
      <w:r w:rsidRPr="002B29DB">
        <w:rPr>
          <w:rFonts w:ascii="Calibri" w:eastAsia="Times New Roman" w:hAnsi="Calibri" w:cs="Calibri"/>
          <w:color w:val="000000"/>
          <w:lang w:eastAsia="tr-TR"/>
        </w:rPr>
        <w:t> yoluyla, insan organizmasında, zaman içinde ortaya çıkan etkiler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zararlı etkilere yol açma derecesini,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spellStart"/>
      <w:r w:rsidRPr="002B29DB">
        <w:rPr>
          <w:rFonts w:ascii="Calibri" w:eastAsia="Times New Roman" w:hAnsi="Calibri" w:cs="Calibri"/>
          <w:color w:val="000000"/>
          <w:lang w:eastAsia="tr-TR"/>
        </w:rPr>
        <w:t>aa</w:t>
      </w:r>
      <w:proofErr w:type="spellEnd"/>
      <w:r w:rsidRPr="002B29DB">
        <w:rPr>
          <w:rFonts w:ascii="Calibri" w:eastAsia="Times New Roman" w:hAnsi="Calibri" w:cs="Calibri"/>
          <w:color w:val="000000"/>
          <w:lang w:eastAsia="tr-TR"/>
        </w:rPr>
        <w:t>) Tüketici: Ticareti, işi, </w:t>
      </w:r>
      <w:proofErr w:type="spellStart"/>
      <w:r w:rsidRPr="002B29DB">
        <w:rPr>
          <w:rFonts w:ascii="Calibri" w:eastAsia="Times New Roman" w:hAnsi="Calibri" w:cs="Calibri"/>
          <w:color w:val="000000"/>
          <w:lang w:eastAsia="tr-TR"/>
        </w:rPr>
        <w:t>zanaati</w:t>
      </w:r>
      <w:proofErr w:type="spellEnd"/>
      <w:r w:rsidRPr="002B29DB">
        <w:rPr>
          <w:rFonts w:ascii="Calibri" w:eastAsia="Times New Roman" w:hAnsi="Calibri" w:cs="Calibri"/>
          <w:color w:val="000000"/>
          <w:lang w:eastAsia="tr-TR"/>
        </w:rPr>
        <w:t> veya mesleği dışındaki amaçlar doğrultusunda hareket eden gerçek kişiyi,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spellStart"/>
      <w:r w:rsidRPr="002B29DB">
        <w:rPr>
          <w:rFonts w:ascii="Calibri" w:eastAsia="Times New Roman" w:hAnsi="Calibri" w:cs="Calibri"/>
          <w:color w:val="000000"/>
          <w:lang w:eastAsia="tr-TR"/>
        </w:rPr>
        <w:t>bb</w:t>
      </w:r>
      <w:proofErr w:type="spellEnd"/>
      <w:r w:rsidRPr="002B29DB">
        <w:rPr>
          <w:rFonts w:ascii="Calibri" w:eastAsia="Times New Roman" w:hAnsi="Calibri" w:cs="Calibri"/>
          <w:color w:val="000000"/>
          <w:lang w:eastAsia="tr-TR"/>
        </w:rPr>
        <w:t xml:space="preserve">) Tütün mamulü:  Tütünün tamamen veya kısmen hammadde olarak kullanılması ile üretilen, tüttürme yoluyla içme, </w:t>
      </w:r>
      <w:proofErr w:type="spellStart"/>
      <w:r w:rsidRPr="002B29DB">
        <w:rPr>
          <w:rFonts w:ascii="Calibri" w:eastAsia="Times New Roman" w:hAnsi="Calibri" w:cs="Calibri"/>
          <w:color w:val="000000"/>
          <w:lang w:eastAsia="tr-TR"/>
        </w:rPr>
        <w:t>burna</w:t>
      </w:r>
      <w:proofErr w:type="spellEnd"/>
      <w:r w:rsidRPr="002B29DB">
        <w:rPr>
          <w:rFonts w:ascii="Calibri" w:eastAsia="Times New Roman" w:hAnsi="Calibri" w:cs="Calibri"/>
          <w:color w:val="000000"/>
          <w:lang w:eastAsia="tr-TR"/>
        </w:rPr>
        <w:t xml:space="preserve"> çekme, emme ya da çiğneme amaçlı tüm ürünleri,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cc) Üretici: Tütün mamulünü üreten veya ürüne adını, ticari markasını veya ayırt edici işaretini koymak suretiyle kendini üretici olarak tanıtan gerçek veya tüzel kişiyi; üreticinin Türkiye dışında olması halinde, üretici tarafından yetkilendirilen ithalatçıyı; ayrıca ürünün tedarik zincirinde yer alan ve faaliyetleri ürünün güvenliğine ilişkin özelliklerini etkileyen gerçek veya tüzel kişiyi,</w:t>
      </w:r>
      <w:proofErr w:type="gramEnd"/>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spellStart"/>
      <w:r w:rsidRPr="002B29DB">
        <w:rPr>
          <w:rFonts w:ascii="Calibri" w:eastAsia="Times New Roman" w:hAnsi="Calibri" w:cs="Calibri"/>
          <w:color w:val="000000"/>
          <w:lang w:eastAsia="tr-TR"/>
        </w:rPr>
        <w:t>çç</w:t>
      </w:r>
      <w:proofErr w:type="spellEnd"/>
      <w:r w:rsidRPr="002B29DB">
        <w:rPr>
          <w:rFonts w:ascii="Calibri" w:eastAsia="Times New Roman" w:hAnsi="Calibri" w:cs="Calibri"/>
          <w:color w:val="000000"/>
          <w:lang w:eastAsia="tr-TR"/>
        </w:rPr>
        <w:t>) Zifir: Su ve nikotin içermeyen ham duman </w:t>
      </w:r>
      <w:proofErr w:type="spellStart"/>
      <w:r w:rsidRPr="002B29DB">
        <w:rPr>
          <w:rFonts w:ascii="Calibri" w:eastAsia="Times New Roman" w:hAnsi="Calibri" w:cs="Calibri"/>
          <w:color w:val="000000"/>
          <w:lang w:eastAsia="tr-TR"/>
        </w:rPr>
        <w:t>kondensatını</w:t>
      </w:r>
      <w:proofErr w:type="spellEnd"/>
      <w:r w:rsidRPr="002B29DB">
        <w:rPr>
          <w:rFonts w:ascii="Calibri" w:eastAsia="Times New Roman" w:hAnsi="Calibri" w:cs="Calibri"/>
          <w:color w:val="000000"/>
          <w:lang w:eastAsia="tr-TR"/>
        </w:rPr>
        <w:t>,</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ifade</w:t>
      </w:r>
      <w:proofErr w:type="gramEnd"/>
      <w:r w:rsidRPr="002B29DB">
        <w:rPr>
          <w:rFonts w:ascii="Calibri" w:eastAsia="Times New Roman" w:hAnsi="Calibri" w:cs="Calibri"/>
          <w:color w:val="000000"/>
          <w:lang w:eastAsia="tr-TR"/>
        </w:rPr>
        <w:t> eder.</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lastRenderedPageBreak/>
        <w:t>İKİNCİ BÖLÜM</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Girdi ve Emisyonlar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Azami zifir, nikotin ve karbon monoksit </w:t>
      </w:r>
      <w:proofErr w:type="gramStart"/>
      <w:r w:rsidRPr="002B29DB">
        <w:rPr>
          <w:rFonts w:ascii="Calibri" w:eastAsia="Times New Roman" w:hAnsi="Calibri" w:cs="Calibri"/>
          <w:b/>
          <w:bCs/>
          <w:color w:val="000000"/>
          <w:lang w:eastAsia="tr-TR"/>
        </w:rPr>
        <w:t>emisyon</w:t>
      </w:r>
      <w:proofErr w:type="gramEnd"/>
      <w:r w:rsidRPr="002B29DB">
        <w:rPr>
          <w:rFonts w:ascii="Calibri" w:eastAsia="Times New Roman" w:hAnsi="Calibri" w:cs="Calibri"/>
          <w:b/>
          <w:bCs/>
          <w:color w:val="000000"/>
          <w:lang w:eastAsia="tr-TR"/>
        </w:rPr>
        <w:t> seviyeleri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5 –</w:t>
      </w:r>
      <w:r w:rsidRPr="002B29DB">
        <w:rPr>
          <w:rFonts w:ascii="Calibri" w:eastAsia="Times New Roman" w:hAnsi="Calibri" w:cs="Calibri"/>
          <w:color w:val="000000"/>
          <w:lang w:eastAsia="tr-TR"/>
        </w:rPr>
        <w:t> (1) Piyasaya arz edilen her bir adet sigara için azami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seviyeleri 10 miligram zifir, 1 miligram nikotin ve 10 miligram karbon monoksit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Bakanlık, sigaralar için birinci fıkrada belirtilenlerden farklı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ve azami emisyon seviyeleri ile sigara dışındaki tütün mamulleri için emisyon ve azami emisyon seviyeleri belirleyebilir.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Birinci fıkrada belirtilen emisyonlar dışındaki sigara emisyonları ve sigara dışındaki tütün mamullerinin emisyonları için azami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seviyeleri ile ilgili Dünya Sağlık Örgütü Tütün Kontrolü Çerçeve Sözleşmesi taraflarınca veya Dünya Sağlık Örgütü tarafından onaylanan standartlar kullanılır.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Ölçüm metotları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6 – </w:t>
      </w:r>
      <w:r w:rsidRPr="002B29DB">
        <w:rPr>
          <w:rFonts w:ascii="Calibri" w:eastAsia="Times New Roman" w:hAnsi="Calibri" w:cs="Calibri"/>
          <w:color w:val="000000"/>
          <w:lang w:eastAsia="tr-TR"/>
        </w:rPr>
        <w:t>(1) Sigaraların zifir, nikotin ve karbon monoksit </w:t>
      </w:r>
      <w:proofErr w:type="gramStart"/>
      <w:r w:rsidRPr="002B29DB">
        <w:rPr>
          <w:rFonts w:ascii="Calibri" w:eastAsia="Times New Roman" w:hAnsi="Calibri" w:cs="Calibri"/>
          <w:color w:val="000000"/>
          <w:lang w:eastAsia="tr-TR"/>
        </w:rPr>
        <w:t>emisyonları</w:t>
      </w:r>
      <w:proofErr w:type="gramEnd"/>
      <w:r w:rsidRPr="002B29DB">
        <w:rPr>
          <w:rFonts w:ascii="Calibri" w:eastAsia="Times New Roman" w:hAnsi="Calibri" w:cs="Calibri"/>
          <w:color w:val="000000"/>
          <w:lang w:eastAsia="tr-TR"/>
        </w:rPr>
        <w:t>, zifir için TS ISO 4387, nikotin için TS ISO 10315 ve karbon monoksit için TS 11665 ISO 8454 sayılı standartlara göre ölçülür. Zifir, nikotin ve karbon monoksit ölçümlerinin doğruluğu, TS ISO 8243 sayılı standarda uygun olarak onaylanır.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Birinci fıkrada belirtilen ölçümler, Bakanlık tarafından onaylanan ve izlenen bağımsız ve akredite laboratuvarlar tarafından doğrulanır.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Bakanlık, onay için kullanılan </w:t>
      </w:r>
      <w:proofErr w:type="gramStart"/>
      <w:r w:rsidRPr="002B29DB">
        <w:rPr>
          <w:rFonts w:ascii="Calibri" w:eastAsia="Times New Roman" w:hAnsi="Calibri" w:cs="Calibri"/>
          <w:color w:val="000000"/>
          <w:lang w:eastAsia="tr-TR"/>
        </w:rPr>
        <w:t>kriterleri</w:t>
      </w:r>
      <w:proofErr w:type="gramEnd"/>
      <w:r w:rsidRPr="002B29DB">
        <w:rPr>
          <w:rFonts w:ascii="Calibri" w:eastAsia="Times New Roman" w:hAnsi="Calibri" w:cs="Calibri"/>
          <w:color w:val="000000"/>
          <w:lang w:eastAsia="tr-TR"/>
        </w:rPr>
        <w:t> ve uygulanan izleme yöntemlerini gösteren bir onaylı laboratuvarlar listesini belirler ve herhangi bir değişiklik yapıldığında Bakanlık internet sayfasında yayımlayarak bu listeyi günceller.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Bakanlık, sigaraların </w:t>
      </w:r>
      <w:proofErr w:type="gramStart"/>
      <w:r w:rsidRPr="002B29DB">
        <w:rPr>
          <w:rFonts w:ascii="Calibri" w:eastAsia="Times New Roman" w:hAnsi="Calibri" w:cs="Calibri"/>
          <w:color w:val="000000"/>
          <w:lang w:eastAsia="tr-TR"/>
        </w:rPr>
        <w:t>emisyonları</w:t>
      </w:r>
      <w:proofErr w:type="gramEnd"/>
      <w:r w:rsidRPr="002B29DB">
        <w:rPr>
          <w:rFonts w:ascii="Calibri" w:eastAsia="Times New Roman" w:hAnsi="Calibri" w:cs="Calibri"/>
          <w:color w:val="000000"/>
          <w:lang w:eastAsia="tr-TR"/>
        </w:rPr>
        <w:t> için birinci fıkrada belirtilenlerden farklı ölçüm metotlarını ve sigara dışındaki tütün mamullerinin emisyonları için ölçüm metotlarını belirleyebilir.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Bakanlık, Dünya Sağlık Örgütü Tütün Kontrolü Çerçeve Sözleşmesi taraflarınca veya Dünya Sağlık Örgütü tarafından onaylanan ölçüm metotlarını kabul eder.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Birinci fıkrada belirtilen ölçüm ve doğrulama analiz ücretleri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Bakanlık tarafından istenen fiziksel, kimyasal ve filtre analizi ücretleri üreticiler tarafından karşılanır.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Girdi ve </w:t>
      </w:r>
      <w:proofErr w:type="gramStart"/>
      <w:r w:rsidRPr="002B29DB">
        <w:rPr>
          <w:rFonts w:ascii="Calibri" w:eastAsia="Times New Roman" w:hAnsi="Calibri" w:cs="Calibri"/>
          <w:b/>
          <w:bCs/>
          <w:color w:val="000000"/>
          <w:lang w:eastAsia="tr-TR"/>
        </w:rPr>
        <w:t>emisyonların</w:t>
      </w:r>
      <w:proofErr w:type="gramEnd"/>
      <w:r w:rsidRPr="002B29DB">
        <w:rPr>
          <w:rFonts w:ascii="Calibri" w:eastAsia="Times New Roman" w:hAnsi="Calibri" w:cs="Calibri"/>
          <w:b/>
          <w:bCs/>
          <w:color w:val="000000"/>
          <w:lang w:eastAsia="tr-TR"/>
        </w:rPr>
        <w:t> bildirilmesi ile raporlamalar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7 –</w:t>
      </w:r>
      <w:r w:rsidRPr="002B29DB">
        <w:rPr>
          <w:rFonts w:ascii="Calibri" w:eastAsia="Times New Roman" w:hAnsi="Calibri" w:cs="Calibri"/>
          <w:color w:val="000000"/>
          <w:lang w:eastAsia="tr-TR"/>
        </w:rPr>
        <w:t> (1) Üreticiler her bir mamulat çeşidi için piyasaya arz izni öncesinde ve yıllık olarak aşağıda belirtilen bilgileri Bakanlığa verir. Yıllık bildirimler en geç müteakip yılın Ocak ayı sonuna kadar Bakanlığa iletilir.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Tütün mamulleri üretiminde kullanılan ve tütün mamullerinde yer alan tüm girdilerin ağırlıklarına göre azalan miktarlarının Bakanlık tarafından belirlenen formatta listesi.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5 inci maddede belirtilen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seviyeleri.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Varsa, diğer </w:t>
      </w:r>
      <w:proofErr w:type="gramStart"/>
      <w:r w:rsidRPr="002B29DB">
        <w:rPr>
          <w:rFonts w:ascii="Calibri" w:eastAsia="Times New Roman" w:hAnsi="Calibri" w:cs="Calibri"/>
          <w:color w:val="000000"/>
          <w:lang w:eastAsia="tr-TR"/>
        </w:rPr>
        <w:t>emisyonlar</w:t>
      </w:r>
      <w:proofErr w:type="gramEnd"/>
      <w:r w:rsidRPr="002B29DB">
        <w:rPr>
          <w:rFonts w:ascii="Calibri" w:eastAsia="Times New Roman" w:hAnsi="Calibri" w:cs="Calibri"/>
          <w:color w:val="000000"/>
          <w:lang w:eastAsia="tr-TR"/>
        </w:rPr>
        <w:t> ve seviyelerine ilişkin bilgi.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Üreticiler, piyasaya arz edilen tütün mamullerinin girdi ve </w:t>
      </w:r>
      <w:proofErr w:type="gramStart"/>
      <w:r w:rsidRPr="002B29DB">
        <w:rPr>
          <w:rFonts w:ascii="Calibri" w:eastAsia="Times New Roman" w:hAnsi="Calibri" w:cs="Calibri"/>
          <w:color w:val="000000"/>
          <w:lang w:eastAsia="tr-TR"/>
        </w:rPr>
        <w:t>emisyonlarında</w:t>
      </w:r>
      <w:proofErr w:type="gramEnd"/>
      <w:r w:rsidRPr="002B29DB">
        <w:rPr>
          <w:rFonts w:ascii="Calibri" w:eastAsia="Times New Roman" w:hAnsi="Calibri" w:cs="Calibri"/>
          <w:color w:val="000000"/>
          <w:lang w:eastAsia="tr-TR"/>
        </w:rPr>
        <w:t> değişiklik yapmak istediklerinde Bakanlıktan gerekli izni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Birinci fıkra kapsamında istenen girdi listesi, her bir girdinin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edilmesinin nedenini açıklayan beyanı da içerir. Yıllık girdi bildirim listesinin düzenlenmesine ilişkin usul ve esaslar Bakanlık tarafından belirlenir.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Üreticiler, birinci fıkra kapsamında istenen girdi listesine ilaveten girdinin yanmış ya da yanmamış durumları ile ilgili olan, özellikle de bunların tüketicinin sağlığı üzerindeki etkilerini belirten ve diğer verilerin yanı sıra her türlü bağımlılık yapıcı etkiyi dikkate alan </w:t>
      </w:r>
      <w:proofErr w:type="spellStart"/>
      <w:r w:rsidRPr="002B29DB">
        <w:rPr>
          <w:rFonts w:ascii="Calibri" w:eastAsia="Times New Roman" w:hAnsi="Calibri" w:cs="Calibri"/>
          <w:color w:val="000000"/>
          <w:lang w:eastAsia="tr-TR"/>
        </w:rPr>
        <w:t>toksikolojik</w:t>
      </w:r>
      <w:proofErr w:type="spellEnd"/>
      <w:r w:rsidRPr="002B29DB">
        <w:rPr>
          <w:rFonts w:ascii="Calibri" w:eastAsia="Times New Roman" w:hAnsi="Calibri" w:cs="Calibri"/>
          <w:color w:val="000000"/>
          <w:lang w:eastAsia="tr-TR"/>
        </w:rPr>
        <w:t> verileri Bakanlığa iletir.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Üreticiler, birinci fıkra kapsamında istenen girdi listesi ekinde, kullanılan katkı maddelerinin genel bir açıklamasını ve özelliklerini belirten teknik dokümanı Bakanlığa verir. Teknik dokümanın düzenlenmesinin ve bildirilmesinin usul ve esasları Bakanlık tarafından belirlenir.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Üreticiler bu madde kapsamında Bakanlığa yaptıkları bildirimlerde kullandıkları </w:t>
      </w:r>
      <w:proofErr w:type="gramStart"/>
      <w:r w:rsidRPr="002B29DB">
        <w:rPr>
          <w:rFonts w:ascii="Calibri" w:eastAsia="Times New Roman" w:hAnsi="Calibri" w:cs="Calibri"/>
          <w:color w:val="000000"/>
          <w:lang w:eastAsia="tr-TR"/>
        </w:rPr>
        <w:t>emisyon</w:t>
      </w:r>
      <w:proofErr w:type="gramEnd"/>
      <w:r w:rsidRPr="002B29DB">
        <w:rPr>
          <w:rFonts w:ascii="Calibri" w:eastAsia="Times New Roman" w:hAnsi="Calibri" w:cs="Calibri"/>
          <w:color w:val="000000"/>
          <w:lang w:eastAsia="tr-TR"/>
        </w:rPr>
        <w:t> ölçüm yöntemlerini belirtir. Bakanlık; bağımlılık yapıcılığı, </w:t>
      </w:r>
      <w:proofErr w:type="spellStart"/>
      <w:r w:rsidRPr="002B29DB">
        <w:rPr>
          <w:rFonts w:ascii="Calibri" w:eastAsia="Times New Roman" w:hAnsi="Calibri" w:cs="Calibri"/>
          <w:color w:val="000000"/>
          <w:lang w:eastAsia="tr-TR"/>
        </w:rPr>
        <w:t>toksisiteyi</w:t>
      </w:r>
      <w:proofErr w:type="spellEnd"/>
      <w:r w:rsidRPr="002B29DB">
        <w:rPr>
          <w:rFonts w:ascii="Calibri" w:eastAsia="Times New Roman" w:hAnsi="Calibri" w:cs="Calibri"/>
          <w:color w:val="000000"/>
          <w:lang w:eastAsia="tr-TR"/>
        </w:rPr>
        <w:t> ve diğer etkileri dikkate alarak girdilerin tüketici sağlığına etkisini değerlendirmek için üreticilerin çalışma yapmasını gerekli kılabilir.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(7) Bu madde ve 8 inci maddenin birinci fıkrasına uygun olarak verilen bilgiler tüketicinin bilgilendirilmesini sağlamak amacıyla Bakanlık internet sitesinde yayımlanarak halkın bilgisine sunulur. </w:t>
      </w:r>
      <w:r w:rsidRPr="002B29DB">
        <w:rPr>
          <w:rFonts w:ascii="Calibri" w:eastAsia="Times New Roman" w:hAnsi="Calibri" w:cs="Calibri"/>
          <w:color w:val="000000"/>
          <w:lang w:eastAsia="tr-TR"/>
        </w:rPr>
        <w:lastRenderedPageBreak/>
        <w:t>Bu bilgilerin yayımlanmasında ticari sırların korunması dikkate alınır. Üreticiler, bu bilgileri Bakanlığa verirken ticari sır saydıkları bilgileri ayrıca belirtir.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(8) Bu madde ve 8 inci madde hükmü çerçevesinde verilen bilgilerin formatı ile internet sitesinde yayımlanma şekli Bakanlık tarafından belirlenir ve gerektiğinde güncellenir.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(9) Üreticiler tarafından hammadde stok hareketleri, üretim miktarları, üretimden mamul ambarına ve buradan ülke içinde kurulu diğer ambarlara sevk edilen mamul miktarları, satışlar, ithalatlar, ihracatlar, iadeler ve </w:t>
      </w:r>
      <w:proofErr w:type="spellStart"/>
      <w:r w:rsidRPr="002B29DB">
        <w:rPr>
          <w:rFonts w:ascii="Calibri" w:eastAsia="Times New Roman" w:hAnsi="Calibri" w:cs="Calibri"/>
          <w:color w:val="000000"/>
          <w:lang w:eastAsia="tr-TR"/>
        </w:rPr>
        <w:t>bandrolhareketleri</w:t>
      </w:r>
      <w:proofErr w:type="spellEnd"/>
      <w:r w:rsidRPr="002B29DB">
        <w:rPr>
          <w:rFonts w:ascii="Calibri" w:eastAsia="Times New Roman" w:hAnsi="Calibri" w:cs="Calibri"/>
          <w:color w:val="000000"/>
          <w:lang w:eastAsia="tr-TR"/>
        </w:rPr>
        <w:t xml:space="preserve"> onaylı raporlar halinde Bakanlığa bildirilir.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(10) Bakanlık, bu madde ve 8 inci madde gereğince alınan tüm veri ve bilgileri elektronik bir sistemde ve/veya basılı olarak alır; ticari sır olarak beyan edilen bilgileri gizlilik esasına göre saklar.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(11) Bakanlık, bu madde uyarınca verilen bilgilerin alınması, saklanması, incelenmesi, analiz edilmesi ve yayımlanması için elektronik bir sistem kurulması halinde üreticilere Dünya Sağlık Örgütü Tütün Kontrolü Çerçeve Sözleşmesi hükümlerince orantılı ücretler yükleyebilir.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Öncelikli katkı maddeleri listesi ve gelişmiş raporlama yükümlülükleri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8 –</w:t>
      </w:r>
      <w:r w:rsidRPr="002B29DB">
        <w:rPr>
          <w:rFonts w:ascii="Calibri" w:eastAsia="Times New Roman" w:hAnsi="Calibri" w:cs="Calibri"/>
          <w:color w:val="000000"/>
          <w:lang w:eastAsia="tr-TR"/>
        </w:rPr>
        <w:t> (1) Bakanlık, 7 </w:t>
      </w:r>
      <w:proofErr w:type="spellStart"/>
      <w:r w:rsidRPr="002B29DB">
        <w:rPr>
          <w:rFonts w:ascii="Calibri" w:eastAsia="Times New Roman" w:hAnsi="Calibri" w:cs="Calibri"/>
          <w:color w:val="000000"/>
          <w:lang w:eastAsia="tr-TR"/>
        </w:rPr>
        <w:t>nci</w:t>
      </w:r>
      <w:proofErr w:type="spellEnd"/>
      <w:r w:rsidRPr="002B29DB">
        <w:rPr>
          <w:rFonts w:ascii="Calibri" w:eastAsia="Times New Roman" w:hAnsi="Calibri" w:cs="Calibri"/>
          <w:color w:val="000000"/>
          <w:lang w:eastAsia="tr-TR"/>
        </w:rPr>
        <w:t> maddede istenenlere ek olarak, tütün mamullerine eklenen, bu fıkranın (a) ve (b) bentlerinde belirtilen özellikleri taşıyan katkı maddelerinden oluşan öncelikli katkı maddeleri listesine ilişkin gelişmiş rapor ister. Bu liste, aşağıda sayılan katkı maddelerini içerir: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İkinci fıkranın (a), (b), (c) ve (ç) bentlerinde belirtilen özelliklerden birine sahip olduğunu gösteren; ilk göstergeleri, araştırma veya diğer ülke düzenlemeleri bulunan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7 </w:t>
      </w:r>
      <w:proofErr w:type="spellStart"/>
      <w:r w:rsidRPr="002B29DB">
        <w:rPr>
          <w:rFonts w:ascii="Calibri" w:eastAsia="Times New Roman" w:hAnsi="Calibri" w:cs="Calibri"/>
          <w:color w:val="000000"/>
          <w:lang w:eastAsia="tr-TR"/>
        </w:rPr>
        <w:t>nci</w:t>
      </w:r>
      <w:proofErr w:type="spellEnd"/>
      <w:r w:rsidRPr="002B29DB">
        <w:rPr>
          <w:rFonts w:ascii="Calibri" w:eastAsia="Times New Roman" w:hAnsi="Calibri" w:cs="Calibri"/>
          <w:color w:val="000000"/>
          <w:lang w:eastAsia="tr-TR"/>
        </w:rPr>
        <w:t> maddenin birinci ve dördüncü fıkraları uyarınca girdi bildirimlerine göre ağırlık veya sayı olarak en yaygın kullanılan katkı maddeleri arasında yer alan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Komisyon tarafından belirlenen liste dikkate alınarak Bakanlık tarafından yayımlanan öncelikli katkı maddeleri listesinde yer alan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Birinci fıkrada belirtilen öncelikli katkı maddeleri listesinde yer alan bir katkı maddesini ürünlerinin imalatında kullanan üreticilerin, bu katkı maddeleri hakkında aşağıda belirtilen konularda kapsamlı çalışma yapması zorunludur: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Mamulat çeşidinin </w:t>
      </w:r>
      <w:proofErr w:type="spellStart"/>
      <w:r w:rsidRPr="002B29DB">
        <w:rPr>
          <w:rFonts w:ascii="Calibri" w:eastAsia="Times New Roman" w:hAnsi="Calibri" w:cs="Calibri"/>
          <w:color w:val="000000"/>
          <w:lang w:eastAsia="tr-TR"/>
        </w:rPr>
        <w:t>toksisitesi</w:t>
      </w:r>
      <w:proofErr w:type="spellEnd"/>
      <w:r w:rsidRPr="002B29DB">
        <w:rPr>
          <w:rFonts w:ascii="Calibri" w:eastAsia="Times New Roman" w:hAnsi="Calibri" w:cs="Calibri"/>
          <w:color w:val="000000"/>
          <w:lang w:eastAsia="tr-TR"/>
        </w:rPr>
        <w:t> veya bağımlılık yapıcı özelliğine katkıda bulunup bulunmadığı ve bunun mamulat çeşidinin </w:t>
      </w:r>
      <w:proofErr w:type="spellStart"/>
      <w:r w:rsidRPr="002B29DB">
        <w:rPr>
          <w:rFonts w:ascii="Calibri" w:eastAsia="Times New Roman" w:hAnsi="Calibri" w:cs="Calibri"/>
          <w:color w:val="000000"/>
          <w:lang w:eastAsia="tr-TR"/>
        </w:rPr>
        <w:t>toksisitesi</w:t>
      </w:r>
      <w:proofErr w:type="spellEnd"/>
      <w:r w:rsidRPr="002B29DB">
        <w:rPr>
          <w:rFonts w:ascii="Calibri" w:eastAsia="Times New Roman" w:hAnsi="Calibri" w:cs="Calibri"/>
          <w:color w:val="000000"/>
          <w:lang w:eastAsia="tr-TR"/>
        </w:rPr>
        <w:t> veya bağımlılık yapıcı özelliğini belirgin veya ölçülebilir bir seviyeye yükseltme etkisine sahip olup olmadığı.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Karakterize edici bir </w:t>
      </w:r>
      <w:proofErr w:type="gramStart"/>
      <w:r w:rsidRPr="002B29DB">
        <w:rPr>
          <w:rFonts w:ascii="Calibri" w:eastAsia="Times New Roman" w:hAnsi="Calibri" w:cs="Calibri"/>
          <w:color w:val="000000"/>
          <w:lang w:eastAsia="tr-TR"/>
        </w:rPr>
        <w:t>aromaya</w:t>
      </w:r>
      <w:proofErr w:type="gramEnd"/>
      <w:r w:rsidRPr="002B29DB">
        <w:rPr>
          <w:rFonts w:ascii="Calibri" w:eastAsia="Times New Roman" w:hAnsi="Calibri" w:cs="Calibri"/>
          <w:color w:val="000000"/>
          <w:lang w:eastAsia="tr-TR"/>
        </w:rPr>
        <w:t> neden olup olmadığı.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w:t>
      </w:r>
      <w:proofErr w:type="spellStart"/>
      <w:r w:rsidRPr="002B29DB">
        <w:rPr>
          <w:rFonts w:ascii="Calibri" w:eastAsia="Times New Roman" w:hAnsi="Calibri" w:cs="Calibri"/>
          <w:color w:val="000000"/>
          <w:lang w:eastAsia="tr-TR"/>
        </w:rPr>
        <w:t>İnhalasyonu</w:t>
      </w:r>
      <w:proofErr w:type="spellEnd"/>
      <w:r w:rsidRPr="002B29DB">
        <w:rPr>
          <w:rFonts w:ascii="Calibri" w:eastAsia="Times New Roman" w:hAnsi="Calibri" w:cs="Calibri"/>
          <w:color w:val="000000"/>
          <w:lang w:eastAsia="tr-TR"/>
        </w:rPr>
        <w:t> veya nikotin alımını kolaylaştırıp kolaylaştırmadığı.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Kanserojen, </w:t>
      </w:r>
      <w:proofErr w:type="spellStart"/>
      <w:r w:rsidRPr="002B29DB">
        <w:rPr>
          <w:rFonts w:ascii="Calibri" w:eastAsia="Times New Roman" w:hAnsi="Calibri" w:cs="Calibri"/>
          <w:color w:val="000000"/>
          <w:lang w:eastAsia="tr-TR"/>
        </w:rPr>
        <w:t>mutojen</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reprotoksik</w:t>
      </w:r>
      <w:proofErr w:type="spellEnd"/>
      <w:r w:rsidRPr="002B29DB">
        <w:rPr>
          <w:rFonts w:ascii="Calibri" w:eastAsia="Times New Roman" w:hAnsi="Calibri" w:cs="Calibri"/>
          <w:color w:val="000000"/>
          <w:lang w:eastAsia="tr-TR"/>
        </w:rPr>
        <w:t> özelliklerine sahip olan maddelerin oluşumuna neden olup olmadığı; bunların miktarları ve bu durum, ilgili ürünlerin herhangi birinde kanserojen, </w:t>
      </w:r>
      <w:proofErr w:type="spellStart"/>
      <w:r w:rsidRPr="002B29DB">
        <w:rPr>
          <w:rFonts w:ascii="Calibri" w:eastAsia="Times New Roman" w:hAnsi="Calibri" w:cs="Calibri"/>
          <w:color w:val="000000"/>
          <w:lang w:eastAsia="tr-TR"/>
        </w:rPr>
        <w:t>mutojen</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reprotoksik</w:t>
      </w:r>
      <w:proofErr w:type="spellEnd"/>
      <w:r w:rsidRPr="002B29DB">
        <w:rPr>
          <w:rFonts w:ascii="Calibri" w:eastAsia="Times New Roman" w:hAnsi="Calibri" w:cs="Calibri"/>
          <w:color w:val="000000"/>
          <w:lang w:eastAsia="tr-TR"/>
        </w:rPr>
        <w:t> özelliklerini belirgin veya ölçülebilir bir seviyeye yükseltme etkisine sahip olup olmadığı.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(3) Bu çalışmalar, tütün mamullerinin kullanım amaçlarını dikkate alır ve özellikle ilgili katkı maddesini içeren mamulat çeşidinin yanma süreci sonucunda veya yanma süreci olmaksızın </w:t>
      </w:r>
      <w:proofErr w:type="gramStart"/>
      <w:r w:rsidRPr="002B29DB">
        <w:rPr>
          <w:rFonts w:ascii="Calibri" w:eastAsia="Times New Roman" w:hAnsi="Calibri" w:cs="Calibri"/>
          <w:color w:val="000000"/>
          <w:lang w:eastAsia="tr-TR"/>
        </w:rPr>
        <w:t>emisyonları</w:t>
      </w:r>
      <w:proofErr w:type="gramEnd"/>
      <w:r w:rsidRPr="002B29DB">
        <w:rPr>
          <w:rFonts w:ascii="Calibri" w:eastAsia="Times New Roman" w:hAnsi="Calibri" w:cs="Calibri"/>
          <w:color w:val="000000"/>
          <w:lang w:eastAsia="tr-TR"/>
        </w:rPr>
        <w:t xml:space="preserve"> inceler. Çalışmalar; bu katkı maddesinin, mamulat çeşitlerinde yer alan diğer girdiler ile etkileşimini de inceler. Tütün mamulleri üretiminde aynı katkı maddelerini kullanan üreticiler, bu katkı maddelerini aynı kategorideki mamulat çeşitlerinin terkibinde kullanmaları halinde ortak çalışma yapabilir.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Üreticiler, bu çalışmaların sonuçlarına ilişkin bir rapor hazırlar. Rapor, bir yönetici özeti ile çalışmaya konu katkı maddesi ile ilgili mevcut bilimsel </w:t>
      </w:r>
      <w:proofErr w:type="gramStart"/>
      <w:r w:rsidRPr="002B29DB">
        <w:rPr>
          <w:rFonts w:ascii="Calibri" w:eastAsia="Times New Roman" w:hAnsi="Calibri" w:cs="Calibri"/>
          <w:color w:val="000000"/>
          <w:lang w:eastAsia="tr-TR"/>
        </w:rPr>
        <w:t>literatürü</w:t>
      </w:r>
      <w:proofErr w:type="gramEnd"/>
      <w:r w:rsidRPr="002B29DB">
        <w:rPr>
          <w:rFonts w:ascii="Calibri" w:eastAsia="Times New Roman" w:hAnsi="Calibri" w:cs="Calibri"/>
          <w:color w:val="000000"/>
          <w:lang w:eastAsia="tr-TR"/>
        </w:rPr>
        <w:t> derleyecek ve katkı maddesinin etkilerine dair firmanın kendine ait verilerini içerecek şekilde kapsamlı olarak hazırlanır.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Üreticiler; ilgili katkı maddesinin, birinci fıkra uyarınca öncelikli katkı maddeleri listesine </w:t>
      </w:r>
      <w:proofErr w:type="spellStart"/>
      <w:r w:rsidRPr="002B29DB">
        <w:rPr>
          <w:rFonts w:ascii="Calibri" w:eastAsia="Times New Roman" w:hAnsi="Calibri" w:cs="Calibri"/>
          <w:color w:val="000000"/>
          <w:lang w:eastAsia="tr-TR"/>
        </w:rPr>
        <w:t>dahiledilmesinden</w:t>
      </w:r>
      <w:proofErr w:type="spellEnd"/>
      <w:r w:rsidRPr="002B29DB">
        <w:rPr>
          <w:rFonts w:ascii="Calibri" w:eastAsia="Times New Roman" w:hAnsi="Calibri" w:cs="Calibri"/>
          <w:color w:val="000000"/>
          <w:lang w:eastAsia="tr-TR"/>
        </w:rPr>
        <w:t xml:space="preserve"> itibaren en geç on sekiz ay sonra, bu raporu Bakanlığa sunar. Bakanlık, üreticilerden ilgili katkı maddesine ilişkin tamamlayıcı bilgiler de isteyebilir. Bu tamamlayıcı bilgiler, raporun bir parçasını oluşturur.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Bakanlık, bu raporların, özellikle kapsamlılık, </w:t>
      </w:r>
      <w:proofErr w:type="gramStart"/>
      <w:r w:rsidRPr="002B29DB">
        <w:rPr>
          <w:rFonts w:ascii="Calibri" w:eastAsia="Times New Roman" w:hAnsi="Calibri" w:cs="Calibri"/>
          <w:color w:val="000000"/>
          <w:lang w:eastAsia="tr-TR"/>
        </w:rPr>
        <w:t>metodoloji</w:t>
      </w:r>
      <w:proofErr w:type="gramEnd"/>
      <w:r w:rsidRPr="002B29DB">
        <w:rPr>
          <w:rFonts w:ascii="Calibri" w:eastAsia="Times New Roman" w:hAnsi="Calibri" w:cs="Calibri"/>
          <w:color w:val="000000"/>
          <w:lang w:eastAsia="tr-TR"/>
        </w:rPr>
        <w:t> ve sonuçları bakımından bir bilim kurulu tarafından emsal incelemesine tabi tutulmasını isteyebilir. Alınan bilgiler, Bakanlığın 9 uncu madde uyarınca alacağı kararlarda dikkate alınır. Bakanlık üreticilere bu emsal incelemeleri için orantılı ücretler yükleyebilir.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(7) Başka bir üretici tarafından ilgili katkı maddesine ilişkin bir rapor hazırlanmış olması halinde diğer üreticiler bu madde kapsamındaki yükümlülüklerden muaf tutulur.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Girdilerin düzenlenmesi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9 –</w:t>
      </w:r>
      <w:r w:rsidRPr="002B29DB">
        <w:rPr>
          <w:rFonts w:ascii="Calibri" w:eastAsia="Times New Roman" w:hAnsi="Calibri" w:cs="Calibri"/>
          <w:color w:val="000000"/>
          <w:lang w:eastAsia="tr-TR"/>
        </w:rPr>
        <w:t> (1) Karakterize edici </w:t>
      </w:r>
      <w:proofErr w:type="gramStart"/>
      <w:r w:rsidRPr="002B29DB">
        <w:rPr>
          <w:rFonts w:ascii="Calibri" w:eastAsia="Times New Roman" w:hAnsi="Calibri" w:cs="Calibri"/>
          <w:color w:val="000000"/>
          <w:lang w:eastAsia="tr-TR"/>
        </w:rPr>
        <w:t>aroması</w:t>
      </w:r>
      <w:proofErr w:type="gramEnd"/>
      <w:r w:rsidRPr="002B29DB">
        <w:rPr>
          <w:rFonts w:ascii="Calibri" w:eastAsia="Times New Roman" w:hAnsi="Calibri" w:cs="Calibri"/>
          <w:color w:val="000000"/>
          <w:lang w:eastAsia="tr-TR"/>
        </w:rPr>
        <w:t> olan sigara ve sarmalık kıyılmış tütün mamulü piyasaya arz edilemez.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Aşağıda belirtilen katkı maddelerini içeren tütün mamulleri piyasaya arz edilemez: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Bir tütün mamulünün sağlık açısından faydalı olduğu veya daha az sağlık riski gösterdiği izlenimini yaratan vitaminler ve diğer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Kafein veya </w:t>
      </w:r>
      <w:proofErr w:type="spellStart"/>
      <w:r w:rsidRPr="002B29DB">
        <w:rPr>
          <w:rFonts w:ascii="Calibri" w:eastAsia="Times New Roman" w:hAnsi="Calibri" w:cs="Calibri"/>
          <w:color w:val="000000"/>
          <w:lang w:eastAsia="tr-TR"/>
        </w:rPr>
        <w:t>taurin</w:t>
      </w:r>
      <w:proofErr w:type="spellEnd"/>
      <w:r w:rsidRPr="002B29DB">
        <w:rPr>
          <w:rFonts w:ascii="Calibri" w:eastAsia="Times New Roman" w:hAnsi="Calibri" w:cs="Calibri"/>
          <w:color w:val="000000"/>
          <w:lang w:eastAsia="tr-TR"/>
        </w:rPr>
        <w:t> veya enerji ve canlılık ile ilişkili diğer katkı maddeleri ve uyarıcı bileşikler.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Emisyonlar için renklendirici özellikleri olan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İçimlik tütün mamulleri için </w:t>
      </w:r>
      <w:proofErr w:type="spellStart"/>
      <w:r w:rsidRPr="002B29DB">
        <w:rPr>
          <w:rFonts w:ascii="Calibri" w:eastAsia="Times New Roman" w:hAnsi="Calibri" w:cs="Calibri"/>
          <w:color w:val="000000"/>
          <w:lang w:eastAsia="tr-TR"/>
        </w:rPr>
        <w:t>inhalasyonu</w:t>
      </w:r>
      <w:proofErr w:type="spellEnd"/>
      <w:r w:rsidRPr="002B29DB">
        <w:rPr>
          <w:rFonts w:ascii="Calibri" w:eastAsia="Times New Roman" w:hAnsi="Calibri" w:cs="Calibri"/>
          <w:color w:val="000000"/>
          <w:lang w:eastAsia="tr-TR"/>
        </w:rPr>
        <w:t> veya nikotin alımını kolaylaştıran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d) Yanmamış formda kanserojen, </w:t>
      </w:r>
      <w:proofErr w:type="spellStart"/>
      <w:r w:rsidRPr="002B29DB">
        <w:rPr>
          <w:rFonts w:ascii="Calibri" w:eastAsia="Times New Roman" w:hAnsi="Calibri" w:cs="Calibri"/>
          <w:color w:val="000000"/>
          <w:lang w:eastAsia="tr-TR"/>
        </w:rPr>
        <w:t>mutojen</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reprotoksik</w:t>
      </w:r>
      <w:proofErr w:type="spellEnd"/>
      <w:r w:rsidRPr="002B29DB">
        <w:rPr>
          <w:rFonts w:ascii="Calibri" w:eastAsia="Times New Roman" w:hAnsi="Calibri" w:cs="Calibri"/>
          <w:color w:val="000000"/>
          <w:lang w:eastAsia="tr-TR"/>
        </w:rPr>
        <w:t> özelliklerine sahip olan katkı maddeleri.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Filtre, kağıt, paket, kapsül gibi bileşenler ile kokusunda, tadında ya da duman yoğunluğunda değişim sağlayan herhangi bir teknik özelliğinden herhangi birinde </w:t>
      </w:r>
      <w:proofErr w:type="gramStart"/>
      <w:r w:rsidRPr="002B29DB">
        <w:rPr>
          <w:rFonts w:ascii="Calibri" w:eastAsia="Times New Roman" w:hAnsi="Calibri" w:cs="Calibri"/>
          <w:color w:val="000000"/>
          <w:lang w:eastAsia="tr-TR"/>
        </w:rPr>
        <w:t>aroma</w:t>
      </w:r>
      <w:proofErr w:type="gramEnd"/>
      <w:r w:rsidRPr="002B29DB">
        <w:rPr>
          <w:rFonts w:ascii="Calibri" w:eastAsia="Times New Roman" w:hAnsi="Calibri" w:cs="Calibri"/>
          <w:color w:val="000000"/>
          <w:lang w:eastAsia="tr-TR"/>
        </w:rPr>
        <w:t> verici içeren sigara ve sarmalık kıyılmış tütün mamulü piyasaya arz edilemez. Filtre, </w:t>
      </w:r>
      <w:proofErr w:type="gramStart"/>
      <w:r w:rsidRPr="002B29DB">
        <w:rPr>
          <w:rFonts w:ascii="Calibri" w:eastAsia="Times New Roman" w:hAnsi="Calibri" w:cs="Calibri"/>
          <w:color w:val="000000"/>
          <w:lang w:eastAsia="tr-TR"/>
        </w:rPr>
        <w:t>kağıt</w:t>
      </w:r>
      <w:proofErr w:type="gramEnd"/>
      <w:r w:rsidRPr="002B29DB">
        <w:rPr>
          <w:rFonts w:ascii="Calibri" w:eastAsia="Times New Roman" w:hAnsi="Calibri" w:cs="Calibri"/>
          <w:color w:val="000000"/>
          <w:lang w:eastAsia="tr-TR"/>
        </w:rPr>
        <w:t> ve kapsüller tütün veya nikotin içermez.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(4) 23/6/2015 tarihli ve 30105 mükerrer sayılı Resmî </w:t>
      </w:r>
      <w:proofErr w:type="spellStart"/>
      <w:r w:rsidRPr="002B29DB">
        <w:rPr>
          <w:rFonts w:ascii="Calibri" w:eastAsia="Times New Roman" w:hAnsi="Calibri" w:cs="Calibri"/>
          <w:color w:val="000000"/>
          <w:lang w:eastAsia="tr-TR"/>
        </w:rPr>
        <w:t>Gazete’de</w:t>
      </w:r>
      <w:proofErr w:type="spellEnd"/>
      <w:r w:rsidRPr="002B29DB">
        <w:rPr>
          <w:rFonts w:ascii="Calibri" w:eastAsia="Times New Roman" w:hAnsi="Calibri" w:cs="Calibri"/>
          <w:color w:val="000000"/>
          <w:lang w:eastAsia="tr-TR"/>
        </w:rPr>
        <w:t xml:space="preserve"> yayımlanan Kimyasalların Kaydı, Değerlendirilmesi, İzni ve Kısıtlanması Hakkında Yönetmelikte belirlenen hükümler veya koşullar, Bakanlıkça uygun görüldüğü şekilde tütün mamullerine 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Bilimsel kanıtlara dayanarak, tüketim aşamasında tütün mamulünün </w:t>
      </w:r>
      <w:proofErr w:type="spellStart"/>
      <w:r w:rsidRPr="002B29DB">
        <w:rPr>
          <w:rFonts w:ascii="Calibri" w:eastAsia="Times New Roman" w:hAnsi="Calibri" w:cs="Calibri"/>
          <w:color w:val="000000"/>
          <w:lang w:eastAsia="tr-TR"/>
        </w:rPr>
        <w:t>toksik</w:t>
      </w:r>
      <w:proofErr w:type="spellEnd"/>
      <w:r w:rsidRPr="002B29DB">
        <w:rPr>
          <w:rFonts w:ascii="Calibri" w:eastAsia="Times New Roman" w:hAnsi="Calibri" w:cs="Calibri"/>
          <w:color w:val="000000"/>
          <w:lang w:eastAsia="tr-TR"/>
        </w:rPr>
        <w:t> veya bağımlılık yapıcı etkisini veya kanserojen,  </w:t>
      </w:r>
      <w:proofErr w:type="spellStart"/>
      <w:r w:rsidRPr="002B29DB">
        <w:rPr>
          <w:rFonts w:ascii="Calibri" w:eastAsia="Times New Roman" w:hAnsi="Calibri" w:cs="Calibri"/>
          <w:color w:val="000000"/>
          <w:lang w:eastAsia="tr-TR"/>
        </w:rPr>
        <w:t>mutojen</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reprotoksik</w:t>
      </w:r>
      <w:proofErr w:type="spellEnd"/>
      <w:r w:rsidRPr="002B29DB">
        <w:rPr>
          <w:rFonts w:ascii="Calibri" w:eastAsia="Times New Roman" w:hAnsi="Calibri" w:cs="Calibri"/>
          <w:color w:val="000000"/>
          <w:lang w:eastAsia="tr-TR"/>
        </w:rPr>
        <w:t> özelliklerini belirgin veya ölçülebilir bir seviyeye yükselten miktarlarda katkı maddesi içeren tütün mamullerinin piyasaya arzı Bakanlık tarafından yasaklanır.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Bakanlık, bir tütün mamulünün karakterize edici bir aromaya sahip olup olmadığını, yasaklanan katkı maddeleri veya </w:t>
      </w:r>
      <w:proofErr w:type="gramStart"/>
      <w:r w:rsidRPr="002B29DB">
        <w:rPr>
          <w:rFonts w:ascii="Calibri" w:eastAsia="Times New Roman" w:hAnsi="Calibri" w:cs="Calibri"/>
          <w:color w:val="000000"/>
          <w:lang w:eastAsia="tr-TR"/>
        </w:rPr>
        <w:t>aroma</w:t>
      </w:r>
      <w:proofErr w:type="gramEnd"/>
      <w:r w:rsidRPr="002B29DB">
        <w:rPr>
          <w:rFonts w:ascii="Calibri" w:eastAsia="Times New Roman" w:hAnsi="Calibri" w:cs="Calibri"/>
          <w:color w:val="000000"/>
          <w:lang w:eastAsia="tr-TR"/>
        </w:rPr>
        <w:t> vericilerin kullanılıp kullanılmadığını ve bir tütün mamulünün, </w:t>
      </w:r>
      <w:proofErr w:type="spellStart"/>
      <w:r w:rsidRPr="002B29DB">
        <w:rPr>
          <w:rFonts w:ascii="Calibri" w:eastAsia="Times New Roman" w:hAnsi="Calibri" w:cs="Calibri"/>
          <w:color w:val="000000"/>
          <w:lang w:eastAsia="tr-TR"/>
        </w:rPr>
        <w:t>toksik</w:t>
      </w:r>
      <w:proofErr w:type="spellEnd"/>
      <w:r w:rsidRPr="002B29DB">
        <w:rPr>
          <w:rFonts w:ascii="Calibri" w:eastAsia="Times New Roman" w:hAnsi="Calibri" w:cs="Calibri"/>
          <w:color w:val="000000"/>
          <w:lang w:eastAsia="tr-TR"/>
        </w:rPr>
        <w:t> veya bağımlılık yapıcı etkisini veya kanserojen, </w:t>
      </w:r>
      <w:proofErr w:type="spellStart"/>
      <w:r w:rsidRPr="002B29DB">
        <w:rPr>
          <w:rFonts w:ascii="Calibri" w:eastAsia="Times New Roman" w:hAnsi="Calibri" w:cs="Calibri"/>
          <w:color w:val="000000"/>
          <w:lang w:eastAsia="tr-TR"/>
        </w:rPr>
        <w:t>mutojen</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reprotoksik</w:t>
      </w:r>
      <w:proofErr w:type="spellEnd"/>
      <w:r w:rsidRPr="002B29DB">
        <w:rPr>
          <w:rFonts w:ascii="Calibri" w:eastAsia="Times New Roman" w:hAnsi="Calibri" w:cs="Calibri"/>
          <w:color w:val="000000"/>
          <w:lang w:eastAsia="tr-TR"/>
        </w:rPr>
        <w:t> özelliklerini belirgin ve ölçülebilir bir seviyede yükselten miktarlarda katkı maddesi içerip içermediğini belirlemek veya değerlendirmek için üreticilere orantılı ücretler yükleyebilir.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(7) Sarmalık kıyılmış tütün mamulü üretiminde koruyucu ve nemlendirici dışında herhangi bir katkı maddesi kullanılamaz.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(8) Bu maddenin uygulanmasıyla ilgili olarak Bakanlık tarafından düzenleme yapılır.</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ÜÇÜNCÜ BÖLÜM</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Etiketleme ve Paketleme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Tütün mamullerinde markanın uygulanması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10 –</w:t>
      </w:r>
      <w:r w:rsidRPr="002B29DB">
        <w:rPr>
          <w:rFonts w:ascii="Calibri" w:eastAsia="Times New Roman" w:hAnsi="Calibri" w:cs="Calibri"/>
          <w:color w:val="000000"/>
          <w:lang w:eastAsia="tr-TR"/>
        </w:rPr>
        <w:t> (1) Türkiye'de üretilen veya ithal edilen tütün mamulleri dış ambalajında marka;</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Paketin sadece ön yüzeyine, birleşik sağlık uyarısının uygulama şekline göre altındaki ya da yanındaki alana dikey ve yatay olarak ortalanmış şekilde,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Birleşik sağlık uyarısının metni ile aynı yönde,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Bulunduğu yüzey alanının yüzde beşini aşmayacak şekilde,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Rengi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Cool</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Gray</w:t>
      </w:r>
      <w:proofErr w:type="spellEnd"/>
      <w:r w:rsidRPr="002B29DB">
        <w:rPr>
          <w:rFonts w:ascii="Calibri" w:eastAsia="Times New Roman" w:hAnsi="Calibri" w:cs="Calibri"/>
          <w:color w:val="000000"/>
          <w:lang w:eastAsia="tr-TR"/>
        </w:rPr>
        <w:t> 2 C Mat bitişli,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d) Kelimenin ilk harfi büyük diğerleri küçük harf olacak şekilde,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e) Yeknesak puntoda,</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f)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g) Alfabetik, nümerik ve “&amp;” işareti dışında bir işaret ve karakter kullanmaksızın,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ğ) Kabartma ve varak kullanmaksızın,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yazılır</w:t>
      </w:r>
      <w:proofErr w:type="gramEnd"/>
      <w:r w:rsidRPr="002B29DB">
        <w:rPr>
          <w:rFonts w:ascii="Calibri" w:eastAsia="Times New Roman" w:hAnsi="Calibri" w:cs="Calibri"/>
          <w:color w:val="000000"/>
          <w:lang w:eastAsia="tr-TR"/>
        </w:rPr>
        <w:t>.</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Marka; birleşik sağlık uyarılarının yan yana uygulandığı formatta, birleşik uyarı metni ile aynı yönde uygulanır, zorunlu hallerde birleşik uyarı metnine dikey olarak uygulanabilir.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Marka; sigara birim paketlerinde en fazla 14 punto, </w:t>
      </w:r>
      <w:proofErr w:type="spellStart"/>
      <w:r w:rsidRPr="002B29DB">
        <w:rPr>
          <w:rFonts w:ascii="Calibri" w:eastAsia="Times New Roman" w:hAnsi="Calibri" w:cs="Calibri"/>
          <w:color w:val="000000"/>
          <w:lang w:eastAsia="tr-TR"/>
        </w:rPr>
        <w:t>grupmanlarında</w:t>
      </w:r>
      <w:proofErr w:type="spellEnd"/>
      <w:r w:rsidRPr="002B29DB">
        <w:rPr>
          <w:rFonts w:ascii="Calibri" w:eastAsia="Times New Roman" w:hAnsi="Calibri" w:cs="Calibri"/>
          <w:color w:val="000000"/>
          <w:lang w:eastAsia="tr-TR"/>
        </w:rPr>
        <w:t> en fazla 28 punto ve diğer tütün mamulü birim paketlerinde en fazla 30 punto, </w:t>
      </w:r>
      <w:proofErr w:type="spellStart"/>
      <w:r w:rsidRPr="002B29DB">
        <w:rPr>
          <w:rFonts w:ascii="Calibri" w:eastAsia="Times New Roman" w:hAnsi="Calibri" w:cs="Calibri"/>
          <w:color w:val="000000"/>
          <w:lang w:eastAsia="tr-TR"/>
        </w:rPr>
        <w:t>grupmanlarında</w:t>
      </w:r>
      <w:proofErr w:type="spellEnd"/>
      <w:r w:rsidRPr="002B29DB">
        <w:rPr>
          <w:rFonts w:ascii="Calibri" w:eastAsia="Times New Roman" w:hAnsi="Calibri" w:cs="Calibri"/>
          <w:color w:val="000000"/>
          <w:lang w:eastAsia="tr-TR"/>
        </w:rPr>
        <w:t> en fazla 60 punto olarak tek satırda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(4) Sigaranın üzerinde marka, kelimenin ilk harfi büyük diğerleri küçük harf olacak şekilde, siyah renkli,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en fazla 8 punto olarak, alfabetik, nümerik ve “&amp;” işareti dışında bir işaret ve karakter kullanmaksızın, uç </w:t>
      </w:r>
      <w:proofErr w:type="gramStart"/>
      <w:r w:rsidRPr="002B29DB">
        <w:rPr>
          <w:rFonts w:ascii="Calibri" w:eastAsia="Times New Roman" w:hAnsi="Calibri" w:cs="Calibri"/>
          <w:color w:val="000000"/>
          <w:lang w:eastAsia="tr-TR"/>
        </w:rPr>
        <w:t>kağıdına</w:t>
      </w:r>
      <w:proofErr w:type="gramEnd"/>
      <w:r w:rsidRPr="002B29DB">
        <w:rPr>
          <w:rFonts w:ascii="Calibri" w:eastAsia="Times New Roman" w:hAnsi="Calibri" w:cs="Calibri"/>
          <w:color w:val="000000"/>
          <w:lang w:eastAsia="tr-TR"/>
        </w:rPr>
        <w:t>, içilen uca paralel yazılmalıdır.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Sigara dışındaki içimlik tütün mamullerinin varsa iç ambalajları ile puro ve </w:t>
      </w:r>
      <w:proofErr w:type="spellStart"/>
      <w:r w:rsidRPr="002B29DB">
        <w:rPr>
          <w:rFonts w:ascii="Calibri" w:eastAsia="Times New Roman" w:hAnsi="Calibri" w:cs="Calibri"/>
          <w:color w:val="000000"/>
          <w:lang w:eastAsia="tr-TR"/>
        </w:rPr>
        <w:t>sigarillonun</w:t>
      </w:r>
      <w:proofErr w:type="spellEnd"/>
      <w:r w:rsidRPr="002B29DB">
        <w:rPr>
          <w:rFonts w:ascii="Calibri" w:eastAsia="Times New Roman" w:hAnsi="Calibri" w:cs="Calibri"/>
          <w:color w:val="000000"/>
          <w:lang w:eastAsia="tr-TR"/>
        </w:rPr>
        <w:t> varsa yüzükleri üzerinde marka adı bulunur.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(6) Türkiye'de üretilen veya ithal edilen tütün mamulleri dış ambalajında ayırt edici ibare; poşet paketlerde paketin arka yüzüne, diğer paketlerde paketin alt yüzeyinde, rengi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Cool</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Gray</w:t>
      </w:r>
      <w:proofErr w:type="spellEnd"/>
      <w:r w:rsidRPr="002B29DB">
        <w:rPr>
          <w:rFonts w:ascii="Calibri" w:eastAsia="Times New Roman" w:hAnsi="Calibri" w:cs="Calibri"/>
          <w:color w:val="000000"/>
          <w:lang w:eastAsia="tr-TR"/>
        </w:rPr>
        <w:t> 2 C Mat bitişli, kelimenin ilk harfi büyük diğerleri küçük harf olacak şekilde, yeknesak puntoda,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alfabetik, nümerik ve “&amp;” işareti dışında bir işaret ve karakter ile kabartma ve varak kullanmaksızın, markadan 2 punto küçük olacak şekilde yazılır.</w:t>
      </w:r>
      <w:proofErr w:type="gramEnd"/>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(7)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tütün mamulünün iç ambalajı ile puro ve </w:t>
      </w:r>
      <w:proofErr w:type="spellStart"/>
      <w:r w:rsidRPr="002B29DB">
        <w:rPr>
          <w:rFonts w:ascii="Calibri" w:eastAsia="Times New Roman" w:hAnsi="Calibri" w:cs="Calibri"/>
          <w:color w:val="000000"/>
          <w:lang w:eastAsia="tr-TR"/>
        </w:rPr>
        <w:t>sigarillonun</w:t>
      </w:r>
      <w:proofErr w:type="spellEnd"/>
      <w:r w:rsidRPr="002B29DB">
        <w:rPr>
          <w:rFonts w:ascii="Calibri" w:eastAsia="Times New Roman" w:hAnsi="Calibri" w:cs="Calibri"/>
          <w:color w:val="000000"/>
          <w:lang w:eastAsia="tr-TR"/>
        </w:rPr>
        <w:t> varsa iç ambalajında marka ve/veya ayırt edici ibare, şeffaf olmayan ambalajda,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14 punto ve rengi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Cool</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Gray</w:t>
      </w:r>
      <w:proofErr w:type="spellEnd"/>
      <w:r w:rsidRPr="002B29DB">
        <w:rPr>
          <w:rFonts w:ascii="Calibri" w:eastAsia="Times New Roman" w:hAnsi="Calibri" w:cs="Calibri"/>
          <w:color w:val="000000"/>
          <w:lang w:eastAsia="tr-TR"/>
        </w:rPr>
        <w:t> 2 C Mat bitişli, şeffaf ambalajda ise siyah renkte, sadece bir yerde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(8) Tütün mamulü kolilerinde marka ve/veya ayırt edici ibare kolinin sadece ön yüzeyine, yüzeye dikey ve yatay olarak ortalanmış, üst kenara paralel olarak ve bulunduğu yüzeyin yüzde beşini aşmayacak şekilde, siyah renkte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(9) Marka ve ayırt edici ibareye ayrıca koli ve şeffaf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etiketlerinde 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(10) Marka ve ayırt edici ibare bu maddede belirtilen yerlerin dışında herhangi bir yere yazılamaz.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(11) Marka ve ayırt edici ibare;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Bir tütün mamulünün özellikleri, sağlık etkileri, riskleri veya </w:t>
      </w:r>
      <w:proofErr w:type="gramStart"/>
      <w:r w:rsidRPr="002B29DB">
        <w:rPr>
          <w:rFonts w:ascii="Calibri" w:eastAsia="Times New Roman" w:hAnsi="Calibri" w:cs="Calibri"/>
          <w:color w:val="000000"/>
          <w:lang w:eastAsia="tr-TR"/>
        </w:rPr>
        <w:t>emisyonlarına</w:t>
      </w:r>
      <w:proofErr w:type="gramEnd"/>
      <w:r w:rsidRPr="002B29DB">
        <w:rPr>
          <w:rFonts w:ascii="Calibri" w:eastAsia="Times New Roman" w:hAnsi="Calibri" w:cs="Calibri"/>
          <w:color w:val="000000"/>
          <w:lang w:eastAsia="tr-TR"/>
        </w:rPr>
        <w:t> ilişkin hatalı bir izlenim yaratarak tütün mamulünü tanıtan veya tüketimini teşvik eden, eksik bilgi veren, tüketiciyi yanıltan, aldatan,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Tütün mamulünü özendiren veya cazip kılan,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Nikotin, zifir veya karbon monoksit </w:t>
      </w:r>
      <w:proofErr w:type="gramStart"/>
      <w:r w:rsidRPr="002B29DB">
        <w:rPr>
          <w:rFonts w:ascii="Calibri" w:eastAsia="Times New Roman" w:hAnsi="Calibri" w:cs="Calibri"/>
          <w:color w:val="000000"/>
          <w:lang w:eastAsia="tr-TR"/>
        </w:rPr>
        <w:t>emisyonları</w:t>
      </w:r>
      <w:proofErr w:type="gramEnd"/>
      <w:r w:rsidRPr="002B29DB">
        <w:rPr>
          <w:rFonts w:ascii="Calibri" w:eastAsia="Times New Roman" w:hAnsi="Calibri" w:cs="Calibri"/>
          <w:color w:val="000000"/>
          <w:lang w:eastAsia="tr-TR"/>
        </w:rPr>
        <w:t> ile ilgili bilgi içeren ya da atıfta bulunan,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Belirli bir tütün mamulünün diğerlerinden daha az zararlı olduğunu, dumanın bazı zararlı bileşenlerinin etkisini azaltmayı amaçladığını, enerji verici, iyileştirici, gençleştirici, doğal, organik özelliklere sahip olduğunu gösteren, başka olumlu sağlık veya yaşam tarzı faydaları sağladığını öne süren veya ima eden,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d) Tat, koku, her türlü </w:t>
      </w:r>
      <w:proofErr w:type="gramStart"/>
      <w:r w:rsidRPr="002B29DB">
        <w:rPr>
          <w:rFonts w:ascii="Calibri" w:eastAsia="Times New Roman" w:hAnsi="Calibri" w:cs="Calibri"/>
          <w:color w:val="000000"/>
          <w:lang w:eastAsia="tr-TR"/>
        </w:rPr>
        <w:t>aroma</w:t>
      </w:r>
      <w:proofErr w:type="gramEnd"/>
      <w:r w:rsidRPr="002B29DB">
        <w:rPr>
          <w:rFonts w:ascii="Calibri" w:eastAsia="Times New Roman" w:hAnsi="Calibri" w:cs="Calibri"/>
          <w:color w:val="000000"/>
          <w:lang w:eastAsia="tr-TR"/>
        </w:rPr>
        <w:t> verici veya başka katkı maddesine ya da bunların yokluğuna atıfta bulunan,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e) Bir gıda veya kozmetik ürününe atıfta bulunan,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f) Belirli bir tütün mamulünün, gelişmiş biyolojik </w:t>
      </w:r>
      <w:proofErr w:type="spellStart"/>
      <w:r w:rsidRPr="002B29DB">
        <w:rPr>
          <w:rFonts w:ascii="Calibri" w:eastAsia="Times New Roman" w:hAnsi="Calibri" w:cs="Calibri"/>
          <w:color w:val="000000"/>
          <w:lang w:eastAsia="tr-TR"/>
        </w:rPr>
        <w:t>parçalanabilirliğe</w:t>
      </w:r>
      <w:proofErr w:type="spellEnd"/>
      <w:r w:rsidRPr="002B29DB">
        <w:rPr>
          <w:rFonts w:ascii="Calibri" w:eastAsia="Times New Roman" w:hAnsi="Calibri" w:cs="Calibri"/>
          <w:color w:val="000000"/>
          <w:lang w:eastAsia="tr-TR"/>
        </w:rPr>
        <w:t xml:space="preserve"> veya başka çevresel avantajlara sahip olduğunu öne süren,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g) İndirim, ücretsiz dağıtım, bir fiyatına iki adet veya başka benzer teklifler ile basılı kuponlar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ekonomik avantajlar sunan,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özellikleri</w:t>
      </w:r>
      <w:proofErr w:type="gramEnd"/>
      <w:r w:rsidRPr="002B29DB">
        <w:rPr>
          <w:rFonts w:ascii="Calibri" w:eastAsia="Times New Roman" w:hAnsi="Calibri" w:cs="Calibri"/>
          <w:color w:val="000000"/>
          <w:lang w:eastAsia="tr-TR"/>
        </w:rPr>
        <w:t> haiz olamaz.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Ambalajın rengi, şekli ve içeriği ile mamul özellikleri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11 –</w:t>
      </w:r>
      <w:r w:rsidRPr="002B29DB">
        <w:rPr>
          <w:rFonts w:ascii="Calibri" w:eastAsia="Times New Roman" w:hAnsi="Calibri" w:cs="Calibri"/>
          <w:color w:val="000000"/>
          <w:lang w:eastAsia="tr-TR"/>
        </w:rPr>
        <w:t> (1) Tütün mamulleri birim paketleri ve </w:t>
      </w:r>
      <w:proofErr w:type="spellStart"/>
      <w:r w:rsidRPr="002B29DB">
        <w:rPr>
          <w:rFonts w:ascii="Calibri" w:eastAsia="Times New Roman" w:hAnsi="Calibri" w:cs="Calibri"/>
          <w:color w:val="000000"/>
          <w:lang w:eastAsia="tr-TR"/>
        </w:rPr>
        <w:t>grupmanlarının</w:t>
      </w:r>
      <w:proofErr w:type="spellEnd"/>
      <w:r w:rsidRPr="002B29DB">
        <w:rPr>
          <w:rFonts w:ascii="Calibri" w:eastAsia="Times New Roman" w:hAnsi="Calibri" w:cs="Calibri"/>
          <w:color w:val="000000"/>
          <w:lang w:eastAsia="tr-TR"/>
        </w:rPr>
        <w:t> dış yüzey rengi ve tonu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448 C Mat bitişli, karton malzemeden yapılan birim paket ve </w:t>
      </w:r>
      <w:proofErr w:type="spellStart"/>
      <w:r w:rsidRPr="002B29DB">
        <w:rPr>
          <w:rFonts w:ascii="Calibri" w:eastAsia="Times New Roman" w:hAnsi="Calibri" w:cs="Calibri"/>
          <w:color w:val="000000"/>
          <w:lang w:eastAsia="tr-TR"/>
        </w:rPr>
        <w:t>grupmanların</w:t>
      </w:r>
      <w:proofErr w:type="spellEnd"/>
      <w:r w:rsidRPr="002B29DB">
        <w:rPr>
          <w:rFonts w:ascii="Calibri" w:eastAsia="Times New Roman" w:hAnsi="Calibri" w:cs="Calibri"/>
          <w:color w:val="000000"/>
          <w:lang w:eastAsia="tr-TR"/>
        </w:rPr>
        <w:t> iç yüzey rengi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448 C Mat bitişli veya beyaz olmalıdır. Koli, </w:t>
      </w:r>
      <w:proofErr w:type="spellStart"/>
      <w:r w:rsidRPr="002B29DB">
        <w:rPr>
          <w:rFonts w:ascii="Calibri" w:eastAsia="Times New Roman" w:hAnsi="Calibri" w:cs="Calibri"/>
          <w:color w:val="000000"/>
          <w:lang w:eastAsia="tr-TR"/>
        </w:rPr>
        <w:t>kraft</w:t>
      </w:r>
      <w:proofErr w:type="spellEnd"/>
      <w:r w:rsidRPr="002B29DB">
        <w:rPr>
          <w:rFonts w:ascii="Calibri" w:eastAsia="Times New Roman" w:hAnsi="Calibri" w:cs="Calibri"/>
          <w:color w:val="000000"/>
          <w:lang w:eastAsia="tr-TR"/>
        </w:rPr>
        <w:t> kahvesi renginde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Sigara birim paketi iç çerçevesi ile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birim paketi iç panelinin rengi ve tonu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448 C Mat bitişli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Tütün mamulü birim paketi ve </w:t>
      </w:r>
      <w:proofErr w:type="spellStart"/>
      <w:r w:rsidRPr="002B29DB">
        <w:rPr>
          <w:rFonts w:ascii="Calibri" w:eastAsia="Times New Roman" w:hAnsi="Calibri" w:cs="Calibri"/>
          <w:color w:val="000000"/>
          <w:lang w:eastAsia="tr-TR"/>
        </w:rPr>
        <w:t>grupmanının</w:t>
      </w:r>
      <w:proofErr w:type="spellEnd"/>
      <w:r w:rsidRPr="002B29DB">
        <w:rPr>
          <w:rFonts w:ascii="Calibri" w:eastAsia="Times New Roman" w:hAnsi="Calibri" w:cs="Calibri"/>
          <w:color w:val="000000"/>
          <w:lang w:eastAsia="tr-TR"/>
        </w:rPr>
        <w:t> iç ve dış yüzeyi düz ve pürüzsüz olmalı, kabartma ve desen olmamalı, mamulün kendisinin görünürlüğünü sağlayan pencere içermemelidir.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Sigara,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xml:space="preserve"> birim paketi dikdörtgen prizma ya da benzeri bir şekilde,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ve sarmalık kıyılmış tütün mamulü birim paketi dikdörtgen prizma ya da benzeri, silindir şeklinde veya poşet şeklinde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Sigara birim paketi; karton veya yumuşak malzemeden yapılır ve üstten kapaklı sert paket dışında bir kez açıldıktan sonra yeniden kapatılabilen veya yeniden mühürlenebilen açılma kısmına sahip olamaz. Üstten kapaklı sert pakette kapak birim paketin yalnız arkasından takılır.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(6) Sigaraların birim paketlerinde kullanılan alüminyum folyo veya </w:t>
      </w:r>
      <w:proofErr w:type="spellStart"/>
      <w:r w:rsidRPr="002B29DB">
        <w:rPr>
          <w:rFonts w:ascii="Calibri" w:eastAsia="Times New Roman" w:hAnsi="Calibri" w:cs="Calibri"/>
          <w:color w:val="000000"/>
          <w:lang w:eastAsia="tr-TR"/>
        </w:rPr>
        <w:t>metalize</w:t>
      </w:r>
      <w:proofErr w:type="spellEnd"/>
      <w:r w:rsidRPr="002B29DB">
        <w:rPr>
          <w:rFonts w:ascii="Calibri" w:eastAsia="Times New Roman" w:hAnsi="Calibri" w:cs="Calibri"/>
          <w:color w:val="000000"/>
          <w:lang w:eastAsia="tr-TR"/>
        </w:rPr>
        <w:t> </w:t>
      </w:r>
      <w:proofErr w:type="gramStart"/>
      <w:r w:rsidRPr="002B29DB">
        <w:rPr>
          <w:rFonts w:ascii="Calibri" w:eastAsia="Times New Roman" w:hAnsi="Calibri" w:cs="Calibri"/>
          <w:color w:val="000000"/>
          <w:lang w:eastAsia="tr-TR"/>
        </w:rPr>
        <w:t>kağıt</w:t>
      </w:r>
      <w:proofErr w:type="gramEnd"/>
      <w:r w:rsidRPr="002B29DB">
        <w:rPr>
          <w:rFonts w:ascii="Calibri" w:eastAsia="Times New Roman" w:hAnsi="Calibri" w:cs="Calibri"/>
          <w:color w:val="000000"/>
          <w:lang w:eastAsia="tr-TR"/>
        </w:rPr>
        <w:t> gümüş renginde olmalı, renginde ton farkı olmamalı; arkası kağıtlı alüminyum folyolarda arka kağıt beyaz renkli olmalıdır. Dokulu alüminyum folyolar hiçbir şekilde resim, desen ve sembole işaret edemez.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(7) Sigara birim paketi, iç panel kullanılmak suretiyle görünebilir herhangi bir yüzey alanı ölçüsünü değiştiren, yüzey alanını genişleten, yeni yüzey alanları oluşturan özellikleri haiz olamaz.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(8) Tütün mamullerinin; kolisi, koli bandı ve koli etiketi, dış ambalajı, iç ambalajı, şeffaf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etiketi, açma şeridi, alüminyum folyosu ile sigara,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üzerinde markanın logosu, simgesi veya sair işaretleri </w:t>
      </w:r>
      <w:proofErr w:type="gramStart"/>
      <w:r w:rsidRPr="002B29DB">
        <w:rPr>
          <w:rFonts w:ascii="Calibri" w:eastAsia="Times New Roman" w:hAnsi="Calibri" w:cs="Calibri"/>
          <w:color w:val="000000"/>
          <w:lang w:eastAsia="tr-TR"/>
        </w:rPr>
        <w:t>dahil</w:t>
      </w:r>
      <w:proofErr w:type="gramEnd"/>
      <w:r w:rsidRPr="002B29DB">
        <w:rPr>
          <w:rFonts w:ascii="Calibri" w:eastAsia="Times New Roman" w:hAnsi="Calibri" w:cs="Calibri"/>
          <w:color w:val="000000"/>
          <w:lang w:eastAsia="tr-TR"/>
        </w:rPr>
        <w:t> olmak üzere bu Yönetmelik ile zorunlu kılınanların haricinde metin, yazı, ibare, şekil, çizgi, sembol, resim, figür, desen ve işaret bulunmaz.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(9) Sigaralarda kullanılan uç </w:t>
      </w:r>
      <w:proofErr w:type="gramStart"/>
      <w:r w:rsidRPr="002B29DB">
        <w:rPr>
          <w:rFonts w:ascii="Calibri" w:eastAsia="Times New Roman" w:hAnsi="Calibri" w:cs="Calibri"/>
          <w:color w:val="000000"/>
          <w:lang w:eastAsia="tr-TR"/>
        </w:rPr>
        <w:t>kağıdı</w:t>
      </w:r>
      <w:proofErr w:type="gramEnd"/>
      <w:r w:rsidRPr="002B29DB">
        <w:rPr>
          <w:rFonts w:ascii="Calibri" w:eastAsia="Times New Roman" w:hAnsi="Calibri" w:cs="Calibri"/>
          <w:color w:val="000000"/>
          <w:lang w:eastAsia="tr-TR"/>
        </w:rPr>
        <w:t> düz beyaz mat bitişli ve/veya mantar desenli olmalıdır. Sigara </w:t>
      </w:r>
      <w:proofErr w:type="spellStart"/>
      <w:r w:rsidRPr="002B29DB">
        <w:rPr>
          <w:rFonts w:ascii="Calibri" w:eastAsia="Times New Roman" w:hAnsi="Calibri" w:cs="Calibri"/>
          <w:color w:val="000000"/>
          <w:lang w:eastAsia="tr-TR"/>
        </w:rPr>
        <w:t>kağıtlarıbeyaz</w:t>
      </w:r>
      <w:proofErr w:type="spellEnd"/>
      <w:r w:rsidRPr="002B29DB">
        <w:rPr>
          <w:rFonts w:ascii="Calibri" w:eastAsia="Times New Roman" w:hAnsi="Calibri" w:cs="Calibri"/>
          <w:color w:val="000000"/>
          <w:lang w:eastAsia="tr-TR"/>
        </w:rPr>
        <w:t xml:space="preserve"> mat bitişli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(10) Sigara birim paketi 20 adet sigara içerir.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(11)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filtreli olarak piyasaya arz edilemez. Puro ve </w:t>
      </w:r>
      <w:proofErr w:type="spellStart"/>
      <w:r w:rsidRPr="002B29DB">
        <w:rPr>
          <w:rFonts w:ascii="Calibri" w:eastAsia="Times New Roman" w:hAnsi="Calibri" w:cs="Calibri"/>
          <w:color w:val="000000"/>
          <w:lang w:eastAsia="tr-TR"/>
        </w:rPr>
        <w:t>sigarillonun</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banç</w:t>
      </w:r>
      <w:proofErr w:type="spellEnd"/>
      <w:r w:rsidRPr="002B29DB">
        <w:rPr>
          <w:rFonts w:ascii="Calibri" w:eastAsia="Times New Roman" w:hAnsi="Calibri" w:cs="Calibri"/>
          <w:color w:val="000000"/>
          <w:lang w:eastAsia="tr-TR"/>
        </w:rPr>
        <w:t xml:space="preserve"> olarak piyasaya arz edilmesi halinde kullanılan iç </w:t>
      </w:r>
      <w:proofErr w:type="spellStart"/>
      <w:r w:rsidRPr="002B29DB">
        <w:rPr>
          <w:rFonts w:ascii="Calibri" w:eastAsia="Times New Roman" w:hAnsi="Calibri" w:cs="Calibri"/>
          <w:color w:val="000000"/>
          <w:lang w:eastAsia="tr-TR"/>
        </w:rPr>
        <w:t>sargılık</w:t>
      </w:r>
      <w:proofErr w:type="spellEnd"/>
      <w:r w:rsidRPr="002B29DB">
        <w:rPr>
          <w:rFonts w:ascii="Calibri" w:eastAsia="Times New Roman" w:hAnsi="Calibri" w:cs="Calibri"/>
          <w:color w:val="000000"/>
          <w:lang w:eastAsia="tr-TR"/>
        </w:rPr>
        <w:t xml:space="preserve"> tütün aynı zamanda dış </w:t>
      </w:r>
      <w:proofErr w:type="spellStart"/>
      <w:r w:rsidRPr="002B29DB">
        <w:rPr>
          <w:rFonts w:ascii="Calibri" w:eastAsia="Times New Roman" w:hAnsi="Calibri" w:cs="Calibri"/>
          <w:color w:val="000000"/>
          <w:lang w:eastAsia="tr-TR"/>
        </w:rPr>
        <w:t>sargılık</w:t>
      </w:r>
      <w:proofErr w:type="spellEnd"/>
      <w:r w:rsidRPr="002B29DB">
        <w:rPr>
          <w:rFonts w:ascii="Calibri" w:eastAsia="Times New Roman" w:hAnsi="Calibri" w:cs="Calibri"/>
          <w:color w:val="000000"/>
          <w:lang w:eastAsia="tr-TR"/>
        </w:rPr>
        <w:t xml:space="preserve"> tütün kabul edilir.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(12) Aromalı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tütün mamulü ile puro ve </w:t>
      </w:r>
      <w:proofErr w:type="spellStart"/>
      <w:r w:rsidRPr="002B29DB">
        <w:rPr>
          <w:rFonts w:ascii="Calibri" w:eastAsia="Times New Roman" w:hAnsi="Calibri" w:cs="Calibri"/>
          <w:color w:val="000000"/>
          <w:lang w:eastAsia="tr-TR"/>
        </w:rPr>
        <w:t>sigarilloda</w:t>
      </w:r>
      <w:proofErr w:type="spellEnd"/>
      <w:r w:rsidRPr="002B29DB">
        <w:rPr>
          <w:rFonts w:ascii="Calibri" w:eastAsia="Times New Roman" w:hAnsi="Calibri" w:cs="Calibri"/>
          <w:color w:val="000000"/>
          <w:lang w:eastAsia="tr-TR"/>
        </w:rPr>
        <w:t> şeffaf iç ambalaj kullanılabilir. Bunun dışında kullanılacak iç ambalajın rengi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xml:space="preserve"> 448 C Mat bitişli olmalıdır. Aromasız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tütün mamulünde iç ambalaj beyaz ya da </w:t>
      </w:r>
      <w:proofErr w:type="spellStart"/>
      <w:r w:rsidRPr="002B29DB">
        <w:rPr>
          <w:rFonts w:ascii="Calibri" w:eastAsia="Times New Roman" w:hAnsi="Calibri" w:cs="Calibri"/>
          <w:color w:val="000000"/>
          <w:lang w:eastAsia="tr-TR"/>
        </w:rPr>
        <w:t>kraft</w:t>
      </w:r>
      <w:proofErr w:type="spellEnd"/>
      <w:r w:rsidRPr="002B29DB">
        <w:rPr>
          <w:rFonts w:ascii="Calibri" w:eastAsia="Times New Roman" w:hAnsi="Calibri" w:cs="Calibri"/>
          <w:color w:val="000000"/>
          <w:lang w:eastAsia="tr-TR"/>
        </w:rPr>
        <w:t> kahvesi renkli </w:t>
      </w:r>
      <w:proofErr w:type="gramStart"/>
      <w:r w:rsidRPr="002B29DB">
        <w:rPr>
          <w:rFonts w:ascii="Calibri" w:eastAsia="Times New Roman" w:hAnsi="Calibri" w:cs="Calibri"/>
          <w:color w:val="000000"/>
          <w:lang w:eastAsia="tr-TR"/>
        </w:rPr>
        <w:t>kağıt</w:t>
      </w:r>
      <w:proofErr w:type="gramEnd"/>
      <w:r w:rsidRPr="002B29DB">
        <w:rPr>
          <w:rFonts w:ascii="Calibri" w:eastAsia="Times New Roman" w:hAnsi="Calibri" w:cs="Calibri"/>
          <w:color w:val="000000"/>
          <w:lang w:eastAsia="tr-TR"/>
        </w:rPr>
        <w:t> malzemeden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(13) Tütün mamullerinin birim paketleri, </w:t>
      </w:r>
      <w:proofErr w:type="spellStart"/>
      <w:r w:rsidRPr="002B29DB">
        <w:rPr>
          <w:rFonts w:ascii="Calibri" w:eastAsia="Times New Roman" w:hAnsi="Calibri" w:cs="Calibri"/>
          <w:color w:val="000000"/>
          <w:lang w:eastAsia="tr-TR"/>
        </w:rPr>
        <w:t>grupmanları</w:t>
      </w:r>
      <w:proofErr w:type="spellEnd"/>
      <w:r w:rsidRPr="002B29DB">
        <w:rPr>
          <w:rFonts w:ascii="Calibri" w:eastAsia="Times New Roman" w:hAnsi="Calibri" w:cs="Calibri"/>
          <w:color w:val="000000"/>
          <w:lang w:eastAsia="tr-TR"/>
        </w:rPr>
        <w:t> ses çıkaran ve/veya kokulu malzemeden üretilemez.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(14)  Tütün mamullerinin birim paketleri ve </w:t>
      </w:r>
      <w:proofErr w:type="spellStart"/>
      <w:r w:rsidRPr="002B29DB">
        <w:rPr>
          <w:rFonts w:ascii="Calibri" w:eastAsia="Times New Roman" w:hAnsi="Calibri" w:cs="Calibri"/>
          <w:color w:val="000000"/>
          <w:lang w:eastAsia="tr-TR"/>
        </w:rPr>
        <w:t>grupmanlarında</w:t>
      </w:r>
      <w:proofErr w:type="spellEnd"/>
      <w:r w:rsidRPr="002B29DB">
        <w:rPr>
          <w:rFonts w:ascii="Calibri" w:eastAsia="Times New Roman" w:hAnsi="Calibri" w:cs="Calibri"/>
          <w:color w:val="000000"/>
          <w:lang w:eastAsia="tr-TR"/>
        </w:rPr>
        <w:t>; ısı ile aktive olan,  zaman geçtikçe ortaya çıkan,  floresan görüntü veren  mürekkepler kullanılamaz.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(15) Tütün mamulü birim paketleri ve </w:t>
      </w:r>
      <w:proofErr w:type="spellStart"/>
      <w:r w:rsidRPr="002B29DB">
        <w:rPr>
          <w:rFonts w:ascii="Calibri" w:eastAsia="Times New Roman" w:hAnsi="Calibri" w:cs="Calibri"/>
          <w:color w:val="000000"/>
          <w:lang w:eastAsia="tr-TR"/>
        </w:rPr>
        <w:t>grupmanları</w:t>
      </w:r>
      <w:proofErr w:type="spellEnd"/>
      <w:r w:rsidRPr="002B29DB">
        <w:rPr>
          <w:rFonts w:ascii="Calibri" w:eastAsia="Times New Roman" w:hAnsi="Calibri" w:cs="Calibri"/>
          <w:color w:val="000000"/>
          <w:lang w:eastAsia="tr-TR"/>
        </w:rPr>
        <w:t> haricen kılıf, kutu, çıkartma içeremez.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Sağlık uyarılarına ilişkin genel düzenlemeler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12 –</w:t>
      </w:r>
      <w:r w:rsidRPr="002B29DB">
        <w:rPr>
          <w:rFonts w:ascii="Calibri" w:eastAsia="Times New Roman" w:hAnsi="Calibri" w:cs="Calibri"/>
          <w:color w:val="000000"/>
          <w:lang w:eastAsia="tr-TR"/>
        </w:rPr>
        <w:t> (1) Türkiye’de üretilen ve ithal edilen tütün mamullerinin birim paketi ve </w:t>
      </w:r>
      <w:proofErr w:type="spellStart"/>
      <w:r w:rsidRPr="002B29DB">
        <w:rPr>
          <w:rFonts w:ascii="Calibri" w:eastAsia="Times New Roman" w:hAnsi="Calibri" w:cs="Calibri"/>
          <w:color w:val="000000"/>
          <w:lang w:eastAsia="tr-TR"/>
        </w:rPr>
        <w:t>grupmanında</w:t>
      </w:r>
      <w:proofErr w:type="spellEnd"/>
      <w:r w:rsidRPr="002B29DB">
        <w:rPr>
          <w:rFonts w:ascii="Calibri" w:eastAsia="Times New Roman" w:hAnsi="Calibri" w:cs="Calibri"/>
          <w:color w:val="000000"/>
          <w:lang w:eastAsia="tr-TR"/>
        </w:rPr>
        <w:t> Türkçe sağlık uyarıları bulunur.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Sağlık uyarıları, birim paket ve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yüzeyinde kendilerine ayrılan alanın tamamını kaplar. Bu uyarılar ile ilgili birim paket ve </w:t>
      </w:r>
      <w:proofErr w:type="spellStart"/>
      <w:r w:rsidRPr="002B29DB">
        <w:rPr>
          <w:rFonts w:ascii="Calibri" w:eastAsia="Times New Roman" w:hAnsi="Calibri" w:cs="Calibri"/>
          <w:color w:val="000000"/>
          <w:lang w:eastAsia="tr-TR"/>
        </w:rPr>
        <w:t>grupman</w:t>
      </w:r>
      <w:proofErr w:type="spellEnd"/>
      <w:r w:rsidRPr="002B29DB">
        <w:rPr>
          <w:rFonts w:ascii="Calibri" w:eastAsia="Times New Roman" w:hAnsi="Calibri" w:cs="Calibri"/>
          <w:color w:val="000000"/>
          <w:lang w:eastAsia="tr-TR"/>
        </w:rPr>
        <w:t> üzerinde hiçbir şekilde yorum yapılmaz, bu uyarılar başka şekilde yazılmaz ve bunlara atıfta bulunulmaz.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Piyasaya arz edilen tütün mamullerinin birim paketinde ve </w:t>
      </w:r>
      <w:proofErr w:type="spellStart"/>
      <w:r w:rsidRPr="002B29DB">
        <w:rPr>
          <w:rFonts w:ascii="Calibri" w:eastAsia="Times New Roman" w:hAnsi="Calibri" w:cs="Calibri"/>
          <w:color w:val="000000"/>
          <w:lang w:eastAsia="tr-TR"/>
        </w:rPr>
        <w:t>grupmanlarında</w:t>
      </w:r>
      <w:proofErr w:type="spellEnd"/>
      <w:r w:rsidRPr="002B29DB">
        <w:rPr>
          <w:rFonts w:ascii="Calibri" w:eastAsia="Times New Roman" w:hAnsi="Calibri" w:cs="Calibri"/>
          <w:color w:val="000000"/>
          <w:lang w:eastAsia="tr-TR"/>
        </w:rPr>
        <w:t> yer alan sağlık uyarıları; sökülemez şekilde sabit ve silinemez olarak basılır; </w:t>
      </w:r>
      <w:proofErr w:type="gramStart"/>
      <w:r w:rsidRPr="002B29DB">
        <w:rPr>
          <w:rFonts w:ascii="Calibri" w:eastAsia="Times New Roman" w:hAnsi="Calibri" w:cs="Calibri"/>
          <w:color w:val="000000"/>
          <w:lang w:eastAsia="tr-TR"/>
        </w:rPr>
        <w:t>bandrol</w:t>
      </w:r>
      <w:proofErr w:type="gramEnd"/>
      <w:r w:rsidRPr="002B29DB">
        <w:rPr>
          <w:rFonts w:ascii="Calibri" w:eastAsia="Times New Roman" w:hAnsi="Calibri" w:cs="Calibri"/>
          <w:color w:val="000000"/>
          <w:lang w:eastAsia="tr-TR"/>
        </w:rPr>
        <w:t xml:space="preserve">, damga, pul, fiyat işaretleri, güvenlik özellikleri, ambalaj kağıdı, kılıf, kutu veya başka araçlarla kısmen veya tamamen gizlenmez veya kapatılmaz ve bu uyarılar bütünüyle görünür olur. Sigara ile poşetteki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ve sarmalık kıyılmış tütün mamulü dışındaki tütün mamullerinin birim paket ve </w:t>
      </w:r>
      <w:proofErr w:type="spellStart"/>
      <w:r w:rsidRPr="002B29DB">
        <w:rPr>
          <w:rFonts w:ascii="Calibri" w:eastAsia="Times New Roman" w:hAnsi="Calibri" w:cs="Calibri"/>
          <w:color w:val="000000"/>
          <w:lang w:eastAsia="tr-TR"/>
        </w:rPr>
        <w:t>grupmanında</w:t>
      </w:r>
      <w:proofErr w:type="spellEnd"/>
      <w:r w:rsidRPr="002B29DB">
        <w:rPr>
          <w:rFonts w:ascii="Calibri" w:eastAsia="Times New Roman" w:hAnsi="Calibri" w:cs="Calibri"/>
          <w:color w:val="000000"/>
          <w:lang w:eastAsia="tr-TR"/>
        </w:rPr>
        <w:t> sağlık uyarıları sökülemez olmak şartıyla yapıştırılabilir. Sağlık uyarıları; üstten açılan sert paketlerde, paket açıldığında metin, fotoğraf ve sigara bırakma bilgilerinin grafiksel bütünlüğünün ve görünürlüğünün sağlanması koşuluyla bölünebilir. Diğer paket tiplerinde paket açıldığında sağlık uyarıları bölünemez.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Sağlık uyarıları, birim paket üzerindeki </w:t>
      </w:r>
      <w:proofErr w:type="gramStart"/>
      <w:r w:rsidRPr="002B29DB">
        <w:rPr>
          <w:rFonts w:ascii="Calibri" w:eastAsia="Times New Roman" w:hAnsi="Calibri" w:cs="Calibri"/>
          <w:color w:val="000000"/>
          <w:lang w:eastAsia="tr-TR"/>
        </w:rPr>
        <w:t>bandrol</w:t>
      </w:r>
      <w:proofErr w:type="gramEnd"/>
      <w:r w:rsidRPr="002B29DB">
        <w:rPr>
          <w:rFonts w:ascii="Calibri" w:eastAsia="Times New Roman" w:hAnsi="Calibri" w:cs="Calibri"/>
          <w:color w:val="000000"/>
          <w:lang w:eastAsia="tr-TR"/>
        </w:rPr>
        <w:t>, damga, pul, fiyat işaretleri, izleme ve takip işaretleri veya güvenlik özelliklerini hiçbir şekilde gizlemez veya kısmen dahi olsa engellemez.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Sağlık uyarılarının boyutları paket kapalıyken ilgili yüzey alanına göre hesaplanır.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Sağlık uyarıları kendileri için ayrılan yüzey alanının içinde genişliği 1 milimetre olan siyah bir sınır çizgisi ile çevrelenir.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(7) Sağlık uyarılarının paketlere uygulanmasına ilişkin örnek tasarımlar Bakanlık internet sitesinde yayımlanır.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İçimlik tütün mamullerine ilişkin genel uyarılar ve bilgi mesajları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13 –</w:t>
      </w:r>
      <w:r w:rsidRPr="002B29DB">
        <w:rPr>
          <w:rFonts w:ascii="Calibri" w:eastAsia="Times New Roman" w:hAnsi="Calibri" w:cs="Calibri"/>
          <w:color w:val="000000"/>
          <w:lang w:eastAsia="tr-TR"/>
        </w:rPr>
        <w:t> (1) Tütün mamulü birim paketi ve </w:t>
      </w:r>
      <w:proofErr w:type="spellStart"/>
      <w:r w:rsidRPr="002B29DB">
        <w:rPr>
          <w:rFonts w:ascii="Calibri" w:eastAsia="Times New Roman" w:hAnsi="Calibri" w:cs="Calibri"/>
          <w:color w:val="000000"/>
          <w:lang w:eastAsia="tr-TR"/>
        </w:rPr>
        <w:t>grupmanları</w:t>
      </w:r>
      <w:proofErr w:type="spellEnd"/>
      <w:r w:rsidRPr="002B29DB">
        <w:rPr>
          <w:rFonts w:ascii="Calibri" w:eastAsia="Times New Roman" w:hAnsi="Calibri" w:cs="Calibri"/>
          <w:color w:val="000000"/>
          <w:lang w:eastAsia="tr-TR"/>
        </w:rPr>
        <w:t> üzerinde genel uyarı ve bilgi mesajı bulunur.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Bu maddenin birinci fıkrasında geçen genel uyarı ve bilgi mesajı Bakanlık internet sitesinde yayımlanır.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Bu maddenin birinci fıkrasında belirtilen genel uyarı ve bilgi mesajı aşağıda belirtildiği şekilde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Bulundukları yüzeylerin %50’sini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b) Beyaz bir zemin üzerine koyu kalın siyah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olmalıdır. Yazı tipi boyutu metin için ayrılan alanda mümkün olan en büyük bölümü kaplar. İlk harfi hariç küçük harf ile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Kendilerine ayrılan alanın ortasında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Dikdörtgen prizma şeklindeki birim paketlerde ve </w:t>
      </w:r>
      <w:proofErr w:type="spellStart"/>
      <w:r w:rsidRPr="002B29DB">
        <w:rPr>
          <w:rFonts w:ascii="Calibri" w:eastAsia="Times New Roman" w:hAnsi="Calibri" w:cs="Calibri"/>
          <w:color w:val="000000"/>
          <w:lang w:eastAsia="tr-TR"/>
        </w:rPr>
        <w:t>grupmanlarda</w:t>
      </w:r>
      <w:proofErr w:type="spellEnd"/>
      <w:r w:rsidRPr="002B29DB">
        <w:rPr>
          <w:rFonts w:ascii="Calibri" w:eastAsia="Times New Roman" w:hAnsi="Calibri" w:cs="Calibri"/>
          <w:color w:val="000000"/>
          <w:lang w:eastAsia="tr-TR"/>
        </w:rPr>
        <w:t>, birim paketin veya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uzun yan kenarına paralel olur; uzun yan yüzeyin birinde genel uyarı, diğerinde bilgi mesajı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Sigara birim paketlerinde genel uyarı birim paketin yan yüzeylerinden birinin alt kısmında ve bilgi mesajı diğer yan yüzeyin alt kısmında yer alır. </w:t>
      </w:r>
      <w:proofErr w:type="spellStart"/>
      <w:r w:rsidRPr="002B29DB">
        <w:rPr>
          <w:rFonts w:ascii="Calibri" w:eastAsia="Times New Roman" w:hAnsi="Calibri" w:cs="Calibri"/>
          <w:color w:val="000000"/>
          <w:lang w:eastAsia="tr-TR"/>
        </w:rPr>
        <w:t>Grupmanlarda</w:t>
      </w:r>
      <w:proofErr w:type="spellEnd"/>
      <w:r w:rsidRPr="002B29DB">
        <w:rPr>
          <w:rFonts w:ascii="Calibri" w:eastAsia="Times New Roman" w:hAnsi="Calibri" w:cs="Calibri"/>
          <w:color w:val="000000"/>
          <w:lang w:eastAsia="tr-TR"/>
        </w:rPr>
        <w:t> ise uzun yan yüzeyin sol tarafından başlamak üzere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(5) Poşet paket içinde piyasaya arz edilen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sarmalık kıyılmış ve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tütün mamulü için genel uyarı ve bilgi mesajı bütünüyle görünür şekilde kendine ayrılan yüzeyde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(6) Dikdörtgen şeklindeki düz ve katlanabilir poşet paketli sarmalık kıyılmış tütün mamulü ve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tütün mamulü için genel uyarı ve bilgi mesajı birim paket tamamen açıldığında görünür olan iki yüzeye basılır. Bu tip paketlerde genel uyarı ve bilgi mesajı üst kenarda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(7) Dik poşet paketli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sarmalık kıyılmış ve </w:t>
      </w:r>
      <w:proofErr w:type="spellStart"/>
      <w:r w:rsidRPr="002B29DB">
        <w:rPr>
          <w:rFonts w:ascii="Calibri" w:eastAsia="Times New Roman" w:hAnsi="Calibri" w:cs="Calibri"/>
          <w:color w:val="000000"/>
          <w:lang w:eastAsia="tr-TR"/>
        </w:rPr>
        <w:t>pipoluk</w:t>
      </w:r>
      <w:proofErr w:type="spellEnd"/>
      <w:r w:rsidRPr="002B29DB">
        <w:rPr>
          <w:rFonts w:ascii="Calibri" w:eastAsia="Times New Roman" w:hAnsi="Calibri" w:cs="Calibri"/>
          <w:color w:val="000000"/>
          <w:lang w:eastAsia="tr-TR"/>
        </w:rPr>
        <w:t xml:space="preserve"> tütün mamulü için genel uyarı ve bilgi mesajı paketin taban kısmına basılır. Bu tip paketlerde genel uyarı birim paketin tabanındaki katlanma çizgisinin üst kısmındaki yüzeye ve bilgi mesajı bu katlanma çizgisinin alt kısmındaki yüzeye basılır. Taban kısmının yüzey alanları paketin tabanı düzleştirildiğinde ortaya çıkan ölçüler kullanılarak hesaplanır.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(8)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birim paketlerinde genel uyarı ve bilgi mesajı aşağıda belirtildiği şekilde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Menteşe kapaklı olmayan dikdörtgen prizma şeklindeki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birim paketlerinde uzun yan yüzeyin birinde genel uyarı, diğerinde bilgi mesajı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Yan yüzeylerinin yüksekliği 16 milimetre ve daha büyük olan ve paket açıldığında yan yüzeylerin ikiye bölündüğü menteşe kapaklı yatay kutu şeklindeki paketlerde genel uyarı ve bilgi mesajı, bölünen yüzeylerin büyük kısımlarında bütün olarak görünür. Genel uyarı, paket açıkken görünür olan üst yüzeyin içinde de görünür. Yan yüzeyi 16 milimetreden küçük menteşe kapaklı paketlerde genel uyarı ve bilgi mesajı paket açıkken görünür olan üst yüzeyin tamamında eşit alanları kaplayacak şekilde görünür. Genel uyarı bilgi mesajının üstünde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Dikdörtgen şeklindeki düz ve katlanabilir poşet paketli puro ve </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için genel uyarı ve bilgi mesajı birim paket tamamen açıldığında görünür olan iki yüzeye basılır. Bu tip paketlerde genel uyarı ve bilgi mesajı üst kenarda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(9) Bu maddede belirtilenlerden farklı paket tiplerinde genel uyarı ve bilgi mesajlarının uygulanacağı yüzeyler ile uyarıların bu yüzeylerdeki konumu Bakanlık tarafından belirlenir.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İçimlik tütün mamullerinde birleşik sağlık uyarılarına ilişkin genel kurallar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14 –</w:t>
      </w:r>
      <w:r w:rsidRPr="002B29DB">
        <w:rPr>
          <w:rFonts w:ascii="Calibri" w:eastAsia="Times New Roman" w:hAnsi="Calibri" w:cs="Calibri"/>
          <w:color w:val="000000"/>
          <w:lang w:eastAsia="tr-TR"/>
        </w:rPr>
        <w:t> (1) İçimlik tütün mamullerinin birim paketi ve </w:t>
      </w:r>
      <w:proofErr w:type="spellStart"/>
      <w:r w:rsidRPr="002B29DB">
        <w:rPr>
          <w:rFonts w:ascii="Calibri" w:eastAsia="Times New Roman" w:hAnsi="Calibri" w:cs="Calibri"/>
          <w:color w:val="000000"/>
          <w:lang w:eastAsia="tr-TR"/>
        </w:rPr>
        <w:t>grupmanında</w:t>
      </w:r>
      <w:proofErr w:type="spellEnd"/>
      <w:r w:rsidRPr="002B29DB">
        <w:rPr>
          <w:rFonts w:ascii="Calibri" w:eastAsia="Times New Roman" w:hAnsi="Calibri" w:cs="Calibri"/>
          <w:color w:val="000000"/>
          <w:lang w:eastAsia="tr-TR"/>
        </w:rPr>
        <w:t> birleşik sağlık uyarıları bulunur. Birleşik sağlık uyarıları;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Sağlık Bakanlığının görüşü alınarak Bakanlık internet sitesinde ilan edilir ve elektronik ortamda Bakanlık tarafından sağlanır.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“ALO 171 Sigara Bırakma Danışma Hattı” bırakma bilgisini içerir.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Birim paketin ve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en geniş ön ve arka yüzeylerinin her birinin %85’ini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Birim paketin ve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her iki tarafında aynı birleşik sağlık uyarısı bulunur.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d) Birim paketin ve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üst kenarından başlamak üzere uygulanır ve bulunduğu yüzeyde görünen her türlü başka bilgi ile aynı yönde konumlandırılır.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Firmalar üretim ve ithalat programlarını, birleşik uyarılardan her birinin yıllık dönem içerisinde ve mamullerin her bir çeşidinde eşit sayıda görünmesini sağlayacak şekilde planlar ve uygular.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İçimlik tütün mamullerinde birleşik sağlık uyarılarının düzenlenmesi ve şekli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15 –</w:t>
      </w:r>
      <w:r w:rsidRPr="002B29DB">
        <w:rPr>
          <w:rFonts w:ascii="Calibri" w:eastAsia="Times New Roman" w:hAnsi="Calibri" w:cs="Calibri"/>
          <w:color w:val="000000"/>
          <w:lang w:eastAsia="tr-TR"/>
        </w:rPr>
        <w:t> (1) Birleşik sağlık uyarısının yüksekliğinin genişliğine oranı %70’ten daha büyük ise üst üste format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Birleşik sağlık uyarısının yüksekliğinin genişliğine oranı %20’den daha büyük, %65’ten daha küçük ise yan yana format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(3) Birleşik sağlık uyarısının yüksekliğinin genişliğine oranı %65’ten daha büyük, %70’ten daha küçük ya da bu oranlara eşit ise uyarının tamamen görünmesi ve bozulmaması koşulu ile üst üste veya yan yana formatlardan biri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Üst üste bir format kullanıldığında; üstte fotoğraf, ortada uyarı metni ve en altta bırakma bilgisi yer alır. Fotoğraf siyah sınır çizgisinin iç tarafındaki birleşik sağlık uyarısı yüzey alanının %50’sini, uyarı metni %38’ini ve bırakma bilgisi %12’sini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Yan yana bir format kullanıldığında, birleşik sağlık uyarısının sol yarısında fotoğraf, sağ yarının üst kısmında uyarı metni, sağ yarının alt kısmında bırakma bilgisi yer alır. Fotoğraf siyah sınır çizgisinin iç tarafındaki birleşik sağlık uyarısı yüzey alanının %50’sini, uyarı metni %40’ını ve bırakma bilgisi %10’unu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Birim paket veya dış ambalaja bağlı olarak, birleşik sağlık uyarısının yüksekliğinin genişliğine oranı %20’den daha küçük veya bu orana eşit ise, yan yana ekstra geniş format uygulanır. Fotoğraf siyah sınır çizgisinin iç tarafındaki birleşik sağlık uyarısının yüzey alanının %35’ini, uyarı metni %50’sini ve bırakma bilgisi %15’ini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İçimlik tütün mamullerinde birleşik sağlık uyarılarının tasarımı</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16 –</w:t>
      </w:r>
      <w:r w:rsidRPr="002B29DB">
        <w:rPr>
          <w:rFonts w:ascii="Calibri" w:eastAsia="Times New Roman" w:hAnsi="Calibri" w:cs="Calibri"/>
          <w:color w:val="000000"/>
          <w:lang w:eastAsia="tr-TR"/>
        </w:rPr>
        <w:t> (1) Birleşik sağlık uyarısı dört renk/Mavi-Kırmızı-Sarı-Siyah (CMYK) basılır. Siyah baskılar C0, M0, Y0 ve K100, canlı sarı baskılar C0, M10, Y100 ve K0 olur. Birleşik sağlık uyarısının basıldığı yüzeydeki çözünürlüğü 300 </w:t>
      </w:r>
      <w:proofErr w:type="spellStart"/>
      <w:r w:rsidRPr="002B29DB">
        <w:rPr>
          <w:rFonts w:ascii="Calibri" w:eastAsia="Times New Roman" w:hAnsi="Calibri" w:cs="Calibri"/>
          <w:color w:val="000000"/>
          <w:lang w:eastAsia="tr-TR"/>
        </w:rPr>
        <w:t>dpi’den</w:t>
      </w:r>
      <w:proofErr w:type="spellEnd"/>
      <w:r w:rsidRPr="002B29DB">
        <w:rPr>
          <w:rFonts w:ascii="Calibri" w:eastAsia="Times New Roman" w:hAnsi="Calibri" w:cs="Calibri"/>
          <w:color w:val="000000"/>
          <w:lang w:eastAsia="tr-TR"/>
        </w:rPr>
        <w:t> az olamaz.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Uyarı metni siyah fon üzerinde beyaz renkte, bırakma bilgisi canlı sarı fon üzerinde siyah renkte basılır. </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Yan yana, üst üste ters veya yan yana ekstra geniş format kullanıldığında bırakma bilgisi ile fotoğraf arasında 1 milimetre siyah sınır çizgisi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Birleşik sağlık uyarılarında kullanılan fotoğraf;</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Efekt kullanılmadan, renk ayarlaması yapılmadan, arka fonu değiştirilmeden ve genişletilmeden,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Görüntünün odak noktasına çok yakın ya da çok uzak olmayacak şekilde,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Uzatılmadan veya kısaltılmadan orantısal bir şekilde,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uygulanır</w:t>
      </w:r>
      <w:proofErr w:type="gramEnd"/>
      <w:r w:rsidRPr="002B29DB">
        <w:rPr>
          <w:rFonts w:ascii="Calibri" w:eastAsia="Times New Roman" w:hAnsi="Calibri" w:cs="Calibri"/>
          <w:color w:val="000000"/>
          <w:lang w:eastAsia="tr-TR"/>
        </w:rPr>
        <w:t>.</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Uyarı metni ve bırakma bilgisi kendilerine ayrılan alanda aşağıda belirtildiği şekillerde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Uyarı metni ve bırakma bilgisi sola dayalı ve dikey olarak ortalanır.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Uyarı metni ve bırakma bilgisi koyu kalın </w:t>
      </w:r>
      <w:proofErr w:type="spellStart"/>
      <w:r w:rsidRPr="002B29DB">
        <w:rPr>
          <w:rFonts w:ascii="Calibri" w:eastAsia="Times New Roman" w:hAnsi="Calibri" w:cs="Calibri"/>
          <w:color w:val="000000"/>
          <w:lang w:eastAsia="tr-TR"/>
        </w:rPr>
        <w:t>Neue</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Frutiger</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Condensed</w:t>
      </w:r>
      <w:proofErr w:type="spellEnd"/>
      <w:r w:rsidRPr="002B29DB">
        <w:rPr>
          <w:rFonts w:ascii="Calibri" w:eastAsia="Times New Roman" w:hAnsi="Calibri" w:cs="Calibri"/>
          <w:color w:val="000000"/>
          <w:lang w:eastAsia="tr-TR"/>
        </w:rPr>
        <w:t> yazı tipiyle basılır.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c) Uyarı metni ve bırakma bilgisi yeknesak punto ile basılır.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ç) Uyarı metni ve bırakma bilgisinin puntosu, metinlerin görünürlüğü en üst seviyede olacak şekilde, uyarı metni en küçük 6 punto, bırakma bilgisi en küçük 5 punto olacak şekilde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d) Uyarı metninin satır arası boşlukları uyarı metninin yazı tipi boyutundan 2 punto daha büyük, bırakma bilgisinin satır arası boşlukları bırakma bilgisinin yazı tipi boyutundan 1 ila 2 punto daha büyük olmalıdır.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e) Uyarı metinleri ilk harfi büyük diğer harfleri küçük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(6) Zorunlu hallerde; sigara dışında içimlik tütün mamullerinde birleşik sağlık uyarısının tamamen görünür olması koşulu ile uyarı metni ve bırakma bilgisinin yazı tipi boyutu ve satır arası boşlukları beşinci fıkranın (ç) ve (d) bentlerinde belirtilenden daha küçük yazılabilir.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İçimlik tütün mamullerinde üstten açılan sert paketlerde birleşik sağlık uyarılarına ilişkin özel kurallar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17 –</w:t>
      </w:r>
      <w:r w:rsidRPr="002B29DB">
        <w:rPr>
          <w:rFonts w:ascii="Calibri" w:eastAsia="Times New Roman" w:hAnsi="Calibri" w:cs="Calibri"/>
          <w:color w:val="000000"/>
          <w:lang w:eastAsia="tr-TR"/>
        </w:rPr>
        <w:t> (1) Üstten açılan sert paketin kapak yüzey alanı 15 inci maddenin dördüncü fıkrasında fotoğraf için öngörülen yüzey alanından küçük ve kapak açıldığında fotoğraf bölünüyor ise birleşik sağlık uyarısı aşağıda belirtildiği şekilde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Uyarı metni üstte, bırakma bilgisi ortada ve fotoğraf en altta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Fotoğraf siyah sınır çizgisinin iç tarafındaki birleşik sağlık uyarısı yüzey alanının en az %50’sini, uyarı metni en az %30’unu ve bırakma bilgisi %12’den fazla olmamak üzere en az %10’unu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(2) Üstten açılan sert paketin kapak yüzey alanı 15 inci maddenin dördüncü fıkrasında fotoğraf için öngörülen yüzey alanından büyük ve uyarı metni veya bırakma bilgisi kapak açıldığında bölünüyor ise birleşik sağlık uyarısı aşağıda belirtildiği şekilde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a) Üstte fotoğraf, ortada uyarı metni ve en altta bırakma bilgisi yer alır.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b) Fotoğraf siyah sınır çizgisinin iç tarafındaki birleşik sağlık uyarısı yüzey alanının en az %50’sini, uyarı metni en az %30’unu ve bırakma bilgisi %12’den fazla olmamak üzere en az %10’unu kaplar.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Birleşik sağlık uyarısını oluşturan fotoğraf, uyarı metni ve bırakma bilgisinin her biri paket açıldığında kendi içinde bölünmeyecek şekilde uygulanır.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Birim paket ve </w:t>
      </w:r>
      <w:proofErr w:type="spellStart"/>
      <w:r w:rsidRPr="002B29DB">
        <w:rPr>
          <w:rFonts w:ascii="Calibri" w:eastAsia="Times New Roman" w:hAnsi="Calibri" w:cs="Calibri"/>
          <w:b/>
          <w:bCs/>
          <w:color w:val="000000"/>
          <w:lang w:eastAsia="tr-TR"/>
        </w:rPr>
        <w:t>grupmanda</w:t>
      </w:r>
      <w:proofErr w:type="spellEnd"/>
      <w:r w:rsidRPr="002B29DB">
        <w:rPr>
          <w:rFonts w:ascii="Calibri" w:eastAsia="Times New Roman" w:hAnsi="Calibri" w:cs="Calibri"/>
          <w:b/>
          <w:bCs/>
          <w:color w:val="000000"/>
          <w:lang w:eastAsia="tr-TR"/>
        </w:rPr>
        <w:t> bulunması zorunlu diğer hususlar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18 –</w:t>
      </w:r>
      <w:r w:rsidRPr="002B29DB">
        <w:rPr>
          <w:rFonts w:ascii="Calibri" w:eastAsia="Times New Roman" w:hAnsi="Calibri" w:cs="Calibri"/>
          <w:color w:val="000000"/>
          <w:lang w:eastAsia="tr-TR"/>
        </w:rPr>
        <w:t> (1) Üretim kodlaması veya benzeri işaretleme bilgisine, soğuk damga kullanılmaksızın birim paketin alt yüzeyinde,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kısa yan yüzeylerinin birinde görünebilir şekilde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“Ü.T</w:t>
      </w:r>
      <w:proofErr w:type="gramStart"/>
      <w:r w:rsidRPr="002B29DB">
        <w:rPr>
          <w:rFonts w:ascii="Calibri" w:eastAsia="Times New Roman" w:hAnsi="Calibri" w:cs="Calibri"/>
          <w:color w:val="000000"/>
          <w:lang w:eastAsia="tr-TR"/>
        </w:rPr>
        <w:t>.:</w:t>
      </w:r>
      <w:proofErr w:type="gramEnd"/>
      <w:r w:rsidRPr="002B29DB">
        <w:rPr>
          <w:rFonts w:ascii="Calibri" w:eastAsia="Times New Roman" w:hAnsi="Calibri" w:cs="Calibri"/>
          <w:color w:val="000000"/>
          <w:lang w:eastAsia="tr-TR"/>
        </w:rPr>
        <w:t> ….”  şeklinde asgari ay ve yıl olarak üretim tarihi bilgisine birim paketin alt yüzeyinde, </w:t>
      </w:r>
      <w:proofErr w:type="spellStart"/>
      <w:r w:rsidRPr="002B29DB">
        <w:rPr>
          <w:rFonts w:ascii="Calibri" w:eastAsia="Times New Roman" w:hAnsi="Calibri" w:cs="Calibri"/>
          <w:color w:val="000000"/>
          <w:lang w:eastAsia="tr-TR"/>
        </w:rPr>
        <w:t>grupmanınkısa</w:t>
      </w:r>
      <w:proofErr w:type="spellEnd"/>
      <w:r w:rsidRPr="002B29DB">
        <w:rPr>
          <w:rFonts w:ascii="Calibri" w:eastAsia="Times New Roman" w:hAnsi="Calibri" w:cs="Calibri"/>
          <w:color w:val="000000"/>
          <w:lang w:eastAsia="tr-TR"/>
        </w:rPr>
        <w:t xml:space="preserve"> yan yüzeylerinin birinde görünebilir şekilde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(3) “Tarım ve Orman Bakanlığı izniyle üretilmiştir/ithal edilmiştir” ibaresi ve mamulün üreticisi bilgisine, birim paketin yan yüzeylerinden birinde,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kısa yan yüzeylerinin birinde görünebilir şekilde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(4) Miktar bilgisi, birim paketin arka yüzeyinin sağ alt köşesinde, tek satırda, ayırt edici ibare puntosunda uygulanır. Miktar bilgisi sigarada “20 sigara”, puro ve </w:t>
      </w:r>
      <w:proofErr w:type="spellStart"/>
      <w:r w:rsidRPr="002B29DB">
        <w:rPr>
          <w:rFonts w:ascii="Calibri" w:eastAsia="Times New Roman" w:hAnsi="Calibri" w:cs="Calibri"/>
          <w:color w:val="000000"/>
          <w:lang w:eastAsia="tr-TR"/>
        </w:rPr>
        <w:t>sigarilloda</w:t>
      </w:r>
      <w:proofErr w:type="spellEnd"/>
      <w:r w:rsidRPr="002B29DB">
        <w:rPr>
          <w:rFonts w:ascii="Calibri" w:eastAsia="Times New Roman" w:hAnsi="Calibri" w:cs="Calibri"/>
          <w:color w:val="000000"/>
          <w:lang w:eastAsia="tr-TR"/>
        </w:rPr>
        <w:t> “… </w:t>
      </w:r>
      <w:proofErr w:type="gramStart"/>
      <w:r w:rsidRPr="002B29DB">
        <w:rPr>
          <w:rFonts w:ascii="Calibri" w:eastAsia="Times New Roman" w:hAnsi="Calibri" w:cs="Calibri"/>
          <w:color w:val="000000"/>
          <w:lang w:eastAsia="tr-TR"/>
        </w:rPr>
        <w:t>puro</w:t>
      </w:r>
      <w:proofErr w:type="gramEnd"/>
      <w:r w:rsidRPr="002B29DB">
        <w:rPr>
          <w:rFonts w:ascii="Calibri" w:eastAsia="Times New Roman" w:hAnsi="Calibri" w:cs="Calibri"/>
          <w:color w:val="000000"/>
          <w:lang w:eastAsia="tr-TR"/>
        </w:rPr>
        <w:t>/</w:t>
      </w:r>
      <w:proofErr w:type="spellStart"/>
      <w:r w:rsidRPr="002B29DB">
        <w:rPr>
          <w:rFonts w:ascii="Calibri" w:eastAsia="Times New Roman" w:hAnsi="Calibri" w:cs="Calibri"/>
          <w:color w:val="000000"/>
          <w:lang w:eastAsia="tr-TR"/>
        </w:rPr>
        <w:t>sigarillo</w:t>
      </w:r>
      <w:proofErr w:type="spellEnd"/>
      <w:r w:rsidRPr="002B29DB">
        <w:rPr>
          <w:rFonts w:ascii="Calibri" w:eastAsia="Times New Roman" w:hAnsi="Calibri" w:cs="Calibri"/>
          <w:color w:val="000000"/>
          <w:lang w:eastAsia="tr-TR"/>
        </w:rPr>
        <w:t>” ve diğer tütün mamullerinde “… </w:t>
      </w:r>
      <w:proofErr w:type="gramStart"/>
      <w:r w:rsidRPr="002B29DB">
        <w:rPr>
          <w:rFonts w:ascii="Calibri" w:eastAsia="Times New Roman" w:hAnsi="Calibri" w:cs="Calibri"/>
          <w:color w:val="000000"/>
          <w:lang w:eastAsia="tr-TR"/>
        </w:rPr>
        <w:t>g</w:t>
      </w:r>
      <w:proofErr w:type="gramEnd"/>
      <w:r w:rsidRPr="002B29DB">
        <w:rPr>
          <w:rFonts w:ascii="Calibri" w:eastAsia="Times New Roman" w:hAnsi="Calibri" w:cs="Calibri"/>
          <w:color w:val="000000"/>
          <w:lang w:eastAsia="tr-TR"/>
        </w:rPr>
        <w:t>” şeklinde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(5) Barkoda, birim paketin yan yüzeylerinden birinde,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uzun yan yüzeylerinin birinde görünebilir şekilde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(6) Sigara dışındaki içimlik tütün mamullerinde TS standardının işaret ve numarasına, tip özelliği bilgisi ile </w:t>
      </w:r>
      <w:proofErr w:type="spellStart"/>
      <w:r w:rsidRPr="002B29DB">
        <w:rPr>
          <w:rFonts w:ascii="Calibri" w:eastAsia="Times New Roman" w:hAnsi="Calibri" w:cs="Calibri"/>
          <w:color w:val="000000"/>
          <w:lang w:eastAsia="tr-TR"/>
        </w:rPr>
        <w:t>nargilelik</w:t>
      </w:r>
      <w:proofErr w:type="spellEnd"/>
      <w:r w:rsidRPr="002B29DB">
        <w:rPr>
          <w:rFonts w:ascii="Calibri" w:eastAsia="Times New Roman" w:hAnsi="Calibri" w:cs="Calibri"/>
          <w:color w:val="000000"/>
          <w:lang w:eastAsia="tr-TR"/>
        </w:rPr>
        <w:t xml:space="preserve"> tütün mamullerinde son kullanma tarihi bilgisine dikdörtgen prizma ya da benzeri birim paket ve </w:t>
      </w:r>
      <w:proofErr w:type="spellStart"/>
      <w:r w:rsidRPr="002B29DB">
        <w:rPr>
          <w:rFonts w:ascii="Calibri" w:eastAsia="Times New Roman" w:hAnsi="Calibri" w:cs="Calibri"/>
          <w:color w:val="000000"/>
          <w:lang w:eastAsia="tr-TR"/>
        </w:rPr>
        <w:t>grupmanların</w:t>
      </w:r>
      <w:proofErr w:type="spellEnd"/>
      <w:r w:rsidRPr="002B29DB">
        <w:rPr>
          <w:rFonts w:ascii="Calibri" w:eastAsia="Times New Roman" w:hAnsi="Calibri" w:cs="Calibri"/>
          <w:color w:val="000000"/>
          <w:lang w:eastAsia="tr-TR"/>
        </w:rPr>
        <w:t> yan yüzeyinde, poşet birim paketlerde arka yüzeyde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color w:val="000000"/>
          <w:lang w:eastAsia="tr-TR"/>
        </w:rPr>
        <w:t>(7) “18 yaşını doldurmayanlara satışının cezası hapistir” şeklinde yazılacak uyarı, sert karton malzemeden yapılan sigara birim paketinde paketin üst yüzeyine, yumuşak paketlerde yan yüzeylerden birine,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kısa yan yüzeyine, sigara dışında içimlik tütün mamullerinde birim paket ve </w:t>
      </w:r>
      <w:proofErr w:type="spellStart"/>
      <w:r w:rsidRPr="002B29DB">
        <w:rPr>
          <w:rFonts w:ascii="Calibri" w:eastAsia="Times New Roman" w:hAnsi="Calibri" w:cs="Calibri"/>
          <w:color w:val="000000"/>
          <w:lang w:eastAsia="tr-TR"/>
        </w:rPr>
        <w:t>grupmanın</w:t>
      </w:r>
      <w:proofErr w:type="spellEnd"/>
      <w:r w:rsidRPr="002B29DB">
        <w:rPr>
          <w:rFonts w:ascii="Calibri" w:eastAsia="Times New Roman" w:hAnsi="Calibri" w:cs="Calibri"/>
          <w:color w:val="000000"/>
          <w:lang w:eastAsia="tr-TR"/>
        </w:rPr>
        <w:t> arka yüzeyine birleşik sağlık uyarısının uygulama şekline göre altındaki ya da yanındaki alana dikey ve yatay olarak ortalanmış, görünebilir şekilde, yeknesak puntoda,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beyaz renkte olacak şekilde uygulanır. </w:t>
      </w:r>
      <w:proofErr w:type="gramEnd"/>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(8) Bu maddenin birinci, ikinci, üçüncü, beşinci ve altıncı fıkralarında yer alan ibarelere poşet paketin arka yüzeyinde yer verilir. Bu maddenin birinci, ikinci, üçüncü, dördüncü ve altıncı fıkralarında belirtilen ibareler bulundukları yüzeylere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rengi </w:t>
      </w:r>
      <w:proofErr w:type="spellStart"/>
      <w:r w:rsidRPr="002B29DB">
        <w:rPr>
          <w:rFonts w:ascii="Calibri" w:eastAsia="Times New Roman" w:hAnsi="Calibri" w:cs="Calibri"/>
          <w:color w:val="000000"/>
          <w:lang w:eastAsia="tr-TR"/>
        </w:rPr>
        <w:t>Pantone</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Cool</w:t>
      </w:r>
      <w:proofErr w:type="spellEnd"/>
      <w:r w:rsidRPr="002B29DB">
        <w:rPr>
          <w:rFonts w:ascii="Calibri" w:eastAsia="Times New Roman" w:hAnsi="Calibri" w:cs="Calibri"/>
          <w:color w:val="000000"/>
          <w:lang w:eastAsia="tr-TR"/>
        </w:rPr>
        <w:t> </w:t>
      </w:r>
      <w:proofErr w:type="spellStart"/>
      <w:r w:rsidRPr="002B29DB">
        <w:rPr>
          <w:rFonts w:ascii="Calibri" w:eastAsia="Times New Roman" w:hAnsi="Calibri" w:cs="Calibri"/>
          <w:color w:val="000000"/>
          <w:lang w:eastAsia="tr-TR"/>
        </w:rPr>
        <w:t>Gray</w:t>
      </w:r>
      <w:proofErr w:type="spellEnd"/>
      <w:r w:rsidRPr="002B29DB">
        <w:rPr>
          <w:rFonts w:ascii="Calibri" w:eastAsia="Times New Roman" w:hAnsi="Calibri" w:cs="Calibri"/>
          <w:color w:val="000000"/>
          <w:lang w:eastAsia="tr-TR"/>
        </w:rPr>
        <w:t> 2 C Mat bitişli uygulanır. </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(9) Sigara birim paketlerinin iç yüzeyinde üretim yeri ve üretici firma iletişim bilgilerinden sadece e-posta adresine en fazla 8 punto olacak şekilde, siyah renkte,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yer verilir.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(10) Şeffaf </w:t>
      </w:r>
      <w:proofErr w:type="spellStart"/>
      <w:r w:rsidRPr="002B29DB">
        <w:rPr>
          <w:rFonts w:ascii="Calibri" w:eastAsia="Times New Roman" w:hAnsi="Calibri" w:cs="Calibri"/>
          <w:color w:val="000000"/>
          <w:lang w:eastAsia="tr-TR"/>
        </w:rPr>
        <w:t>grupmanlar</w:t>
      </w:r>
      <w:proofErr w:type="spellEnd"/>
      <w:r w:rsidRPr="002B29DB">
        <w:rPr>
          <w:rFonts w:ascii="Calibri" w:eastAsia="Times New Roman" w:hAnsi="Calibri" w:cs="Calibri"/>
          <w:color w:val="000000"/>
          <w:lang w:eastAsia="tr-TR"/>
        </w:rPr>
        <w:t> üzerine etiket yapıştırılır. Etiket üzerinde marka ve ayırt edici ibare, üretim yeri ve tarihi, miktar ve kodlama bilgisi ile barkod bulunur. Etiketin rengi beyaz olur ve üzerinde yer verilecek ibareler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siyah renkte yazılır.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(11) Koli üzerine azami 148 milimetreye 210 milimetre ölçülerinde etiket yapıştırılır. Etiketin rengi beyaz olur ve üzerinde yer verilecek ibareler </w:t>
      </w:r>
      <w:proofErr w:type="spellStart"/>
      <w:r w:rsidRPr="002B29DB">
        <w:rPr>
          <w:rFonts w:ascii="Calibri" w:eastAsia="Times New Roman" w:hAnsi="Calibri" w:cs="Calibri"/>
          <w:color w:val="000000"/>
          <w:lang w:eastAsia="tr-TR"/>
        </w:rPr>
        <w:t>Helvetica</w:t>
      </w:r>
      <w:proofErr w:type="spellEnd"/>
      <w:r w:rsidRPr="002B29DB">
        <w:rPr>
          <w:rFonts w:ascii="Calibri" w:eastAsia="Times New Roman" w:hAnsi="Calibri" w:cs="Calibri"/>
          <w:color w:val="000000"/>
          <w:lang w:eastAsia="tr-TR"/>
        </w:rPr>
        <w:t> yazı tipinde siyah renkte yazılır. Etiket üzerinde marka ve ayırt edici ibare, üretici firma bilgisi, üretim yeri ve tarihi, miktar bilgisi, kodlama bilgisi, barkod bulunur. Bu ibareler belirtilen ölçülerde aynı yazı tipi ve renk kullanmak kaydıyla koli üzerine de yazılabilir.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(12) Bu Yönetmelikte hüküm bulunmayan hallerde birim paket ve </w:t>
      </w:r>
      <w:proofErr w:type="spellStart"/>
      <w:r w:rsidRPr="002B29DB">
        <w:rPr>
          <w:rFonts w:ascii="Calibri" w:eastAsia="Times New Roman" w:hAnsi="Calibri" w:cs="Calibri"/>
          <w:color w:val="000000"/>
          <w:lang w:eastAsia="tr-TR"/>
        </w:rPr>
        <w:t>grupmanda</w:t>
      </w:r>
      <w:proofErr w:type="spellEnd"/>
      <w:r w:rsidRPr="002B29DB">
        <w:rPr>
          <w:rFonts w:ascii="Calibri" w:eastAsia="Times New Roman" w:hAnsi="Calibri" w:cs="Calibri"/>
          <w:color w:val="000000"/>
          <w:lang w:eastAsia="tr-TR"/>
        </w:rPr>
        <w:t> bulunması zorunlu diğer hususların uygulanacağı yüzeyler ile bu yüzeylerdeki konuma, uygulanma şekline ilişkin tereddütler Bakanlık tarafından giderilir. </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Güvenlik özelliği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19 –</w:t>
      </w:r>
      <w:r w:rsidRPr="002B29DB">
        <w:rPr>
          <w:rFonts w:ascii="Calibri" w:eastAsia="Times New Roman" w:hAnsi="Calibri" w:cs="Calibri"/>
          <w:color w:val="000000"/>
          <w:lang w:eastAsia="tr-TR"/>
        </w:rPr>
        <w:t> (1) Piyasaya arz edilen tütün mamulleri, tütün mamulleri ve alkollü içkilerde </w:t>
      </w:r>
      <w:proofErr w:type="gramStart"/>
      <w:r w:rsidRPr="002B29DB">
        <w:rPr>
          <w:rFonts w:ascii="Calibri" w:eastAsia="Times New Roman" w:hAnsi="Calibri" w:cs="Calibri"/>
          <w:color w:val="000000"/>
          <w:lang w:eastAsia="tr-TR"/>
        </w:rPr>
        <w:t>bandrollü</w:t>
      </w:r>
      <w:proofErr w:type="gramEnd"/>
      <w:r w:rsidRPr="002B29DB">
        <w:rPr>
          <w:rFonts w:ascii="Calibri" w:eastAsia="Times New Roman" w:hAnsi="Calibri" w:cs="Calibri"/>
          <w:color w:val="000000"/>
          <w:lang w:eastAsia="tr-TR"/>
        </w:rPr>
        <w:t> ürün izleme sistemi hakkında çıkarılan genel tebliğler çerçevesinde tanımı yapılmış olan bandrolleri ihtiva eder.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lastRenderedPageBreak/>
        <w:t>(2) Bandroller; tütün mamulleri üretim tesislerinde, birim pakete, paket açıldığında yırtılacak şekilde yapıştırılır.</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DÖRDÜNCÜ BÖLÜM</w:t>
      </w:r>
    </w:p>
    <w:p w:rsidR="002B29DB" w:rsidRPr="002B29DB" w:rsidRDefault="002B29DB" w:rsidP="002B29D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Çeşitli ve Son Hükümler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Bilgi verme yükümlülüğü</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20 –</w:t>
      </w:r>
      <w:r w:rsidRPr="002B29DB">
        <w:rPr>
          <w:rFonts w:ascii="Calibri" w:eastAsia="Times New Roman" w:hAnsi="Calibri" w:cs="Calibri"/>
          <w:color w:val="000000"/>
          <w:lang w:eastAsia="tr-TR"/>
        </w:rPr>
        <w:t> (1) Üreticiler, bu Yönetmelik kapsamındaki her türlü bilgi ve belgeyi istenildiği takdirde eksiksiz ve doğru olarak on beş gün içinde Bakanlığa verir. Eksik, yanlış ve yanıltıcı bilgi ve belge verilemez.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Ağızdan kullanım için tütün</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21 –</w:t>
      </w:r>
      <w:r w:rsidRPr="002B29DB">
        <w:rPr>
          <w:rFonts w:ascii="Calibri" w:eastAsia="Times New Roman" w:hAnsi="Calibri" w:cs="Calibri"/>
          <w:color w:val="000000"/>
          <w:lang w:eastAsia="tr-TR"/>
        </w:rPr>
        <w:t> (1) Ağızdan kullanım için tütün piyasaya arz edilemez.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Piyasa gözetimi ve denetimi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22 –</w:t>
      </w:r>
      <w:r w:rsidRPr="002B29DB">
        <w:rPr>
          <w:rFonts w:ascii="Calibri" w:eastAsia="Times New Roman" w:hAnsi="Calibri" w:cs="Calibri"/>
          <w:color w:val="000000"/>
          <w:lang w:eastAsia="tr-TR"/>
        </w:rPr>
        <w:t> (1) Tütün mamullerinin piyasa gözetimi ve denetimi Bakanlık tarafından; 4703 sayılı Ürünlere İlişkin Teknik Mevzuatın Hazırlanması ve Uygulanmasına Dair Kanun ve ilgili mevzuatta belirtilen hükümler çerçevesinde yapılır veya yaptırılır.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Aykırı davranışlarda uygulanacak hükümler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b/>
          <w:bCs/>
          <w:color w:val="000000"/>
          <w:lang w:eastAsia="tr-TR"/>
        </w:rPr>
        <w:t>MADDE 23 –</w:t>
      </w:r>
      <w:r w:rsidRPr="002B29DB">
        <w:rPr>
          <w:rFonts w:ascii="Calibri" w:eastAsia="Times New Roman" w:hAnsi="Calibri" w:cs="Calibri"/>
          <w:color w:val="000000"/>
          <w:lang w:eastAsia="tr-TR"/>
        </w:rPr>
        <w:t> (1) Bu Yönetmelik hükümlerine aykırılığın tespiti halinde, 4207 sayılı Tütün Ürünlerinin Zararlarının Önlenmesi ve Kontrolü Hakkında Kanun, 4703 sayılı Ürünlere İlişkin Teknik Mevzuatın Hazırlanması ve Uygulanmasına Dair Kanun ve 4733 sayılı Tütün, Tütün Mamulleri ve Alkol Piyasasının Düzenlenmesine Dair Kanunda öngörülen idari yaptırımlar uygulanır; adli takibat yapılmasına ilişkin işlemler gerçekleştirilir.</w:t>
      </w:r>
      <w:proofErr w:type="gramEnd"/>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Avrupa Birliği mevzuatına uyum</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b/>
          <w:bCs/>
          <w:color w:val="000000"/>
          <w:lang w:eastAsia="tr-TR"/>
        </w:rPr>
        <w:t>MADDE 24 –</w:t>
      </w:r>
      <w:r w:rsidRPr="002B29DB">
        <w:rPr>
          <w:rFonts w:ascii="Calibri" w:eastAsia="Times New Roman" w:hAnsi="Calibri" w:cs="Calibri"/>
          <w:color w:val="000000"/>
          <w:lang w:eastAsia="tr-TR"/>
        </w:rPr>
        <w:t> (1) Bu Yönetmelik Avrupa Birliğinin Üye devletlerin tütün ve ilgili ürünlerin üretimi, sunumu ve satışına ilişkin kanun, ikincil düzenleme ve idari hükümlerinin yakınlaştırılması ile ilgili ve 2001/37/AT sayılı Direktifi yürürlükten kaldıran 3/4/2014 tarihli ve 2014/40/AB sayılı Avrupa Parlamentosu ve Konsey Direktifi hükümlerine uyum çerçevesinde hazırlanmıştır.</w:t>
      </w:r>
      <w:proofErr w:type="gramEnd"/>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Yürürlükten kaldırılan yönetmelik</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25 – </w:t>
      </w:r>
      <w:r w:rsidRPr="002B29DB">
        <w:rPr>
          <w:rFonts w:ascii="Calibri" w:eastAsia="Times New Roman" w:hAnsi="Calibri" w:cs="Calibri"/>
          <w:color w:val="000000"/>
          <w:lang w:eastAsia="tr-TR"/>
        </w:rPr>
        <w:t xml:space="preserve">(1) 6/1/2005 tarihli ve 25692 sayılı Resmî </w:t>
      </w:r>
      <w:proofErr w:type="spellStart"/>
      <w:r w:rsidRPr="002B29DB">
        <w:rPr>
          <w:rFonts w:ascii="Calibri" w:eastAsia="Times New Roman" w:hAnsi="Calibri" w:cs="Calibri"/>
          <w:color w:val="000000"/>
          <w:lang w:eastAsia="tr-TR"/>
        </w:rPr>
        <w:t>Gazete’de</w:t>
      </w:r>
      <w:proofErr w:type="spellEnd"/>
      <w:r w:rsidRPr="002B29DB">
        <w:rPr>
          <w:rFonts w:ascii="Calibri" w:eastAsia="Times New Roman" w:hAnsi="Calibri" w:cs="Calibri"/>
          <w:color w:val="000000"/>
          <w:lang w:eastAsia="tr-TR"/>
        </w:rPr>
        <w:t xml:space="preserve"> yayımlanan Tütün Mamullerinin Zararlarından Korumaya Yönelik Üretim Şekline, Etiketlenmesine ve Denetlenmesine İlişkin Usul ve Esaslar Hakkında Yönetmelik yürürlükten kaldırılmıştır.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Piyasaya arz uygunluk belgelerinin güncellenmesi için başvuru</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GEÇİCİ MADDE 1 –</w:t>
      </w:r>
      <w:r w:rsidRPr="002B29DB">
        <w:rPr>
          <w:rFonts w:ascii="Calibri" w:eastAsia="Times New Roman" w:hAnsi="Calibri" w:cs="Calibri"/>
          <w:color w:val="000000"/>
          <w:lang w:eastAsia="tr-TR"/>
        </w:rPr>
        <w:t> (1) Üreticiler, bu Yönetmeliğe uyum amacıyla yapacakları piyasaya arz uygunluk belgesi güncelleme başvurularını en geç 5/7/2019 tarihine kadar yapabilirler. Bu süre içinde güncelleme izni başvurusu yapılmayan piyasaya arz uygunluk belgeleri 6/7/2019 tarihi itibarıyla iptal edilmiş sayılır.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Geçiş hükümleri</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2B29DB">
        <w:rPr>
          <w:rFonts w:ascii="Calibri" w:eastAsia="Times New Roman" w:hAnsi="Calibri" w:cs="Calibri"/>
          <w:b/>
          <w:bCs/>
          <w:color w:val="000000"/>
          <w:lang w:eastAsia="tr-TR"/>
        </w:rPr>
        <w:t>GEÇİCİ MADDE 2 –</w:t>
      </w:r>
      <w:r w:rsidRPr="002B29DB">
        <w:rPr>
          <w:rFonts w:ascii="Calibri" w:eastAsia="Times New Roman" w:hAnsi="Calibri" w:cs="Calibri"/>
          <w:color w:val="000000"/>
          <w:lang w:eastAsia="tr-TR"/>
        </w:rPr>
        <w:t xml:space="preserve"> (1) Üretimi 31/12/2018 tarihinde sona ermiş olan ve üretiminde mentol ve/veya türevleri kullanılmış olan sigaralar hariç olmak üzere 6/1/2005 tarihli ve 25692 sayılı Resmî </w:t>
      </w:r>
      <w:proofErr w:type="spellStart"/>
      <w:r w:rsidRPr="002B29DB">
        <w:rPr>
          <w:rFonts w:ascii="Calibri" w:eastAsia="Times New Roman" w:hAnsi="Calibri" w:cs="Calibri"/>
          <w:color w:val="000000"/>
          <w:lang w:eastAsia="tr-TR"/>
        </w:rPr>
        <w:t>Gazete’de</w:t>
      </w:r>
      <w:proofErr w:type="spellEnd"/>
      <w:r w:rsidRPr="002B29DB">
        <w:rPr>
          <w:rFonts w:ascii="Calibri" w:eastAsia="Times New Roman" w:hAnsi="Calibri" w:cs="Calibri"/>
          <w:color w:val="000000"/>
          <w:lang w:eastAsia="tr-TR"/>
        </w:rPr>
        <w:t xml:space="preserve"> yayımlanan Tütün Mamullerinin Zararlarından Korumaya Yönelik Üretim Şekline, Etiketlenmesine ve Denetlenmesine İlişkin Usul ve Esaslar Hakkında Yönetmelik hükümlerine uygun olan tütün mamullerine piyasaya arz uygunluk belgesi verilmesine, güncellenmesine, bu tütün mamullerinin üretim ve ithalatına, piyasaya arzına 5/7/2019 tarihine kadar devam olunabilir. </w:t>
      </w:r>
      <w:proofErr w:type="gramEnd"/>
      <w:r w:rsidRPr="002B29DB">
        <w:rPr>
          <w:rFonts w:ascii="Calibri" w:eastAsia="Times New Roman" w:hAnsi="Calibri" w:cs="Calibri"/>
          <w:color w:val="000000"/>
          <w:lang w:eastAsia="tr-TR"/>
        </w:rPr>
        <w:t>Bu tütün mamulleri 5/1/2020 tarihinden sonra piyasada bulundurulamaz.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(2) Üretimi 31/12/2018 tarihinde sona eren ve üretiminde mentol ve/veya türevleri kullanılan sigaralar 5/7/2019 tarihinden sonra piyasaya arz edilemez, 5/1/2020 tarihinden sonra piyasada bulundurulamaz.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color w:val="000000"/>
          <w:lang w:eastAsia="tr-TR"/>
        </w:rPr>
        <w:t xml:space="preserve">(3) Bu Yönetmeliğe uyum amacıyla yapılacak ayırt edici ibarenin değiştirilmesine ilişkin başvurularda, 5/7/2019 tarihine kadar 4/11/2010 tarihli ve 27749 sayılı Resmî </w:t>
      </w:r>
      <w:proofErr w:type="spellStart"/>
      <w:r w:rsidRPr="002B29DB">
        <w:rPr>
          <w:rFonts w:ascii="Calibri" w:eastAsia="Times New Roman" w:hAnsi="Calibri" w:cs="Calibri"/>
          <w:color w:val="000000"/>
          <w:lang w:eastAsia="tr-TR"/>
        </w:rPr>
        <w:t>Gazete’de</w:t>
      </w:r>
      <w:proofErr w:type="spellEnd"/>
      <w:r w:rsidRPr="002B29DB">
        <w:rPr>
          <w:rFonts w:ascii="Calibri" w:eastAsia="Times New Roman" w:hAnsi="Calibri" w:cs="Calibri"/>
          <w:color w:val="000000"/>
          <w:lang w:eastAsia="tr-TR"/>
        </w:rPr>
        <w:t xml:space="preserve"> yayımlanan Tütün Mamullerinin Üretim ve Ticaretine İlişkin Usul ve Esaslar Hakkında Yönetmeliğin 13 üncü maddesinin ikinci fıkrası uygulanmaz.</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Yürürlük</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MADDE 26 –</w:t>
      </w:r>
      <w:r w:rsidRPr="002B29DB">
        <w:rPr>
          <w:rFonts w:ascii="Calibri" w:eastAsia="Times New Roman" w:hAnsi="Calibri" w:cs="Calibri"/>
          <w:color w:val="000000"/>
          <w:lang w:eastAsia="tr-TR"/>
        </w:rPr>
        <w:t> (1) Bu Yönetmelik yayımı tarihinde yürürlüğe girer.</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t>Yürütme</w:t>
      </w:r>
    </w:p>
    <w:p w:rsidR="002B29DB" w:rsidRPr="002B29DB" w:rsidRDefault="002B29DB" w:rsidP="002B29DB">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2B29DB">
        <w:rPr>
          <w:rFonts w:ascii="Calibri" w:eastAsia="Times New Roman" w:hAnsi="Calibri" w:cs="Calibri"/>
          <w:b/>
          <w:bCs/>
          <w:color w:val="000000"/>
          <w:lang w:eastAsia="tr-TR"/>
        </w:rPr>
        <w:lastRenderedPageBreak/>
        <w:t>MADDE 27 –</w:t>
      </w:r>
      <w:r w:rsidRPr="002B29DB">
        <w:rPr>
          <w:rFonts w:ascii="Calibri" w:eastAsia="Times New Roman" w:hAnsi="Calibri" w:cs="Calibri"/>
          <w:color w:val="000000"/>
          <w:lang w:eastAsia="tr-TR"/>
        </w:rPr>
        <w:t> (1) Bu Yönetmelik hükümlerini Tarım ve Orman Bakanı yürütür.</w:t>
      </w:r>
    </w:p>
    <w:p w:rsidR="008F1BA5" w:rsidRDefault="008F1BA5"/>
    <w:sectPr w:rsidR="008F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DB"/>
    <w:rsid w:val="002B29DB"/>
    <w:rsid w:val="008F1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E145-DA40-46AA-BF93-FFD1DF7C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B2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B29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B29DB"/>
  </w:style>
  <w:style w:type="character" w:customStyle="1" w:styleId="spelle">
    <w:name w:val="spelle"/>
    <w:basedOn w:val="VarsaylanParagrafYazTipi"/>
    <w:rsid w:val="002B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6379</Words>
  <Characters>36363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GÜMÜŞTEKİN</dc:creator>
  <cp:keywords/>
  <dc:description/>
  <cp:lastModifiedBy>TUBA GÜMÜŞTEKİN</cp:lastModifiedBy>
  <cp:revision>1</cp:revision>
  <dcterms:created xsi:type="dcterms:W3CDTF">2019-04-17T08:36:00Z</dcterms:created>
  <dcterms:modified xsi:type="dcterms:W3CDTF">2019-04-17T08:36:00Z</dcterms:modified>
</cp:coreProperties>
</file>